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683E5" w14:textId="77777777" w:rsidR="00E9493D" w:rsidRPr="00793A36" w:rsidRDefault="00C15407" w:rsidP="00412A7D">
      <w:pPr>
        <w:pStyle w:val="ICTOC2"/>
      </w:pPr>
      <w:r>
        <w:t>6.2</w:t>
      </w:r>
      <w:r w:rsidR="00E9493D" w:rsidRPr="00793A36">
        <w:tab/>
      </w:r>
      <w:r>
        <w:t>Waste Strategy Project - 2 Bulk Hard Waste Options Appraisal</w:t>
      </w:r>
    </w:p>
    <w:p w14:paraId="3E4401C5" w14:textId="77777777" w:rsidR="00E9493D" w:rsidRDefault="00E9493D" w:rsidP="00C15407">
      <w:pPr>
        <w:tabs>
          <w:tab w:val="left" w:pos="1984"/>
        </w:tabs>
        <w:spacing w:before="120"/>
        <w:ind w:left="2551" w:hanging="2551"/>
        <w:rPr>
          <w:b/>
          <w:szCs w:val="24"/>
        </w:rPr>
      </w:pPr>
      <w:bookmarkStart w:id="0" w:name="PDF2_Attachments"/>
      <w:bookmarkStart w:id="1" w:name="PDF2_Attachments_15863"/>
      <w:r w:rsidRPr="003C13DF">
        <w:rPr>
          <w:b/>
          <w:szCs w:val="24"/>
        </w:rPr>
        <w:t>Attachments:</w:t>
      </w:r>
      <w:r w:rsidRPr="003C13DF">
        <w:rPr>
          <w:b/>
          <w:szCs w:val="24"/>
        </w:rPr>
        <w:tab/>
      </w:r>
      <w:bookmarkStart w:id="2" w:name="Attachments"/>
      <w:r w:rsidR="00C15407" w:rsidRPr="00C15407">
        <w:rPr>
          <w:rFonts w:cs="Arial"/>
          <w:b/>
          <w:szCs w:val="24"/>
        </w:rPr>
        <w:t>1.</w:t>
      </w:r>
      <w:r w:rsidR="00C15407" w:rsidRPr="00C15407">
        <w:rPr>
          <w:rFonts w:cs="Arial"/>
          <w:b/>
          <w:szCs w:val="24"/>
        </w:rPr>
        <w:tab/>
        <w:t xml:space="preserve">Community Consultation Survey Results </w:t>
      </w:r>
      <w:bookmarkStart w:id="3" w:name="PDFA_Attachment_1"/>
      <w:bookmarkStart w:id="4" w:name="PDFA_15863_1"/>
      <w:r w:rsidR="00C15407" w:rsidRPr="00C15407">
        <w:rPr>
          <w:rFonts w:cs="Arial"/>
          <w:b/>
          <w:szCs w:val="24"/>
        </w:rPr>
        <w:t xml:space="preserve"> </w:t>
      </w:r>
      <w:bookmarkEnd w:id="3"/>
      <w:bookmarkEnd w:id="4"/>
      <w:r w:rsidR="00C15407">
        <w:rPr>
          <w:b/>
          <w:szCs w:val="24"/>
        </w:rPr>
        <w:t xml:space="preserve"> </w:t>
      </w:r>
      <w:bookmarkEnd w:id="0"/>
      <w:bookmarkEnd w:id="1"/>
      <w:bookmarkEnd w:id="2"/>
    </w:p>
    <w:p w14:paraId="5204B789" w14:textId="77777777" w:rsidR="00E9493D" w:rsidRPr="003C13DF" w:rsidRDefault="00E9493D" w:rsidP="008C229E">
      <w:pPr>
        <w:tabs>
          <w:tab w:val="left" w:pos="2552"/>
        </w:tabs>
        <w:rPr>
          <w:sz w:val="16"/>
          <w:szCs w:val="24"/>
        </w:rPr>
      </w:pPr>
      <w:bookmarkStart w:id="5" w:name="PDF_ClosedCommittee"/>
      <w:bookmarkStart w:id="6" w:name="PDF_ClosedCommittee_15863"/>
      <w:r>
        <w:rPr>
          <w:sz w:val="16"/>
          <w:szCs w:val="24"/>
        </w:rPr>
        <w:t xml:space="preserve"> </w:t>
      </w:r>
      <w:bookmarkEnd w:id="5"/>
      <w:bookmarkEnd w:id="6"/>
    </w:p>
    <w:p w14:paraId="1A01DBDD" w14:textId="77777777" w:rsidR="00E9493D" w:rsidRPr="003C13DF" w:rsidRDefault="00E9493D" w:rsidP="008C229E">
      <w:pPr>
        <w:tabs>
          <w:tab w:val="left" w:pos="2268"/>
        </w:tabs>
        <w:ind w:left="2268" w:hanging="2268"/>
        <w:rPr>
          <w:sz w:val="16"/>
        </w:rPr>
        <w:sectPr w:rsidR="00E9493D" w:rsidRPr="003C13DF" w:rsidSect="00726DEA">
          <w:headerReference w:type="even" r:id="rId7"/>
          <w:headerReference w:type="default" r:id="rId8"/>
          <w:footerReference w:type="even" r:id="rId9"/>
          <w:footerReference w:type="default" r:id="rId10"/>
          <w:headerReference w:type="first" r:id="rId11"/>
          <w:footerReference w:type="first" r:id="rId12"/>
          <w:pgSz w:w="11907" w:h="16840" w:code="9"/>
          <w:pgMar w:top="1134" w:right="1134" w:bottom="1134" w:left="1134" w:header="567" w:footer="567"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9493D" w:rsidRPr="003C13DF" w14:paraId="3A99C0F1" w14:textId="77777777" w:rsidTr="008C229E">
        <w:tc>
          <w:tcPr>
            <w:tcW w:w="9855" w:type="dxa"/>
          </w:tcPr>
          <w:p w14:paraId="545C5FA3" w14:textId="77777777" w:rsidR="00E9493D" w:rsidRPr="009A7279" w:rsidRDefault="00E9493D" w:rsidP="00011556">
            <w:pPr>
              <w:pStyle w:val="ICHeading3"/>
              <w:keepNext w:val="0"/>
              <w:spacing w:before="120"/>
            </w:pPr>
            <w:bookmarkStart w:id="7" w:name="NotFirstTime"/>
            <w:bookmarkStart w:id="8" w:name="PDF2_Recommendations_15863"/>
            <w:bookmarkStart w:id="9" w:name="Recommendations"/>
            <w:bookmarkStart w:id="10" w:name="PDF2_Recommendations"/>
            <w:bookmarkEnd w:id="7"/>
            <w:bookmarkEnd w:id="8"/>
            <w:bookmarkEnd w:id="9"/>
            <w:bookmarkEnd w:id="10"/>
            <w:r w:rsidRPr="009A7279">
              <w:t>Recommendation</w:t>
            </w:r>
            <w:r w:rsidR="009938AD" w:rsidRPr="009A7279">
              <w:t>:</w:t>
            </w:r>
          </w:p>
          <w:p w14:paraId="76CDCC73" w14:textId="77777777" w:rsidR="00E9493D" w:rsidRPr="009A7279" w:rsidRDefault="00E9493D" w:rsidP="00182CFF">
            <w:pPr>
              <w:spacing w:after="240"/>
              <w:rPr>
                <w:rFonts w:cs="Calibri"/>
                <w:b/>
              </w:rPr>
            </w:pPr>
            <w:r w:rsidRPr="009A7279">
              <w:rPr>
                <w:rFonts w:cs="Calibri"/>
                <w:b/>
              </w:rPr>
              <w:t xml:space="preserve">That </w:t>
            </w:r>
            <w:r w:rsidR="00413B75">
              <w:rPr>
                <w:rFonts w:cs="Calibri"/>
                <w:b/>
              </w:rPr>
              <w:t>Council:</w:t>
            </w:r>
          </w:p>
          <w:p w14:paraId="5029489E" w14:textId="77777777" w:rsidR="00E9493D" w:rsidRDefault="000E2FFA" w:rsidP="000E2FFA">
            <w:pPr>
              <w:pStyle w:val="ICNmLst1"/>
              <w:numPr>
                <w:ilvl w:val="0"/>
                <w:numId w:val="0"/>
              </w:numPr>
              <w:tabs>
                <w:tab w:val="left" w:pos="567"/>
              </w:tabs>
              <w:ind w:left="567" w:hanging="567"/>
            </w:pPr>
            <w:r>
              <w:t>1.</w:t>
            </w:r>
            <w:r>
              <w:tab/>
            </w:r>
            <w:r w:rsidR="00413B75">
              <w:t>NOTES the feeback from the Community Consultation; and</w:t>
            </w:r>
          </w:p>
          <w:p w14:paraId="5AD3C484" w14:textId="77777777" w:rsidR="00413B75" w:rsidRPr="00B2685F" w:rsidRDefault="000E2FFA" w:rsidP="000E2FFA">
            <w:pPr>
              <w:pStyle w:val="ICNmLst1"/>
              <w:numPr>
                <w:ilvl w:val="0"/>
                <w:numId w:val="0"/>
              </w:numPr>
              <w:tabs>
                <w:tab w:val="left" w:pos="567"/>
              </w:tabs>
              <w:ind w:left="567" w:hanging="567"/>
            </w:pPr>
            <w:r w:rsidRPr="00B2685F">
              <w:t>2.</w:t>
            </w:r>
            <w:r w:rsidRPr="00B2685F">
              <w:tab/>
            </w:r>
            <w:r w:rsidR="00413B75">
              <w:t>APPROVES:</w:t>
            </w:r>
          </w:p>
          <w:p w14:paraId="0926E41B" w14:textId="77777777" w:rsidR="00E9493D" w:rsidRDefault="000E2FFA" w:rsidP="000E2FFA">
            <w:pPr>
              <w:pStyle w:val="ICNmLst2"/>
              <w:numPr>
                <w:ilvl w:val="0"/>
                <w:numId w:val="0"/>
              </w:numPr>
              <w:tabs>
                <w:tab w:val="left" w:pos="1134"/>
              </w:tabs>
              <w:ind w:left="1134" w:hanging="567"/>
            </w:pPr>
            <w:r>
              <w:t>2.1</w:t>
            </w:r>
            <w:r>
              <w:tab/>
            </w:r>
            <w:r w:rsidR="00040D9A">
              <w:rPr>
                <w:noProof w:val="0"/>
              </w:rPr>
              <w:t>the adoption of an 18 month</w:t>
            </w:r>
            <w:r w:rsidR="00413B75">
              <w:rPr>
                <w:noProof w:val="0"/>
              </w:rPr>
              <w:t xml:space="preserve"> trial of an on-request collection service (</w:t>
            </w:r>
            <w:r w:rsidR="00413B75">
              <w:rPr>
                <w:rFonts w:eastAsia="Times New Roman" w:cs="Arial"/>
                <w:bCs/>
                <w:szCs w:val="20"/>
                <w:lang w:eastAsia="en-AU"/>
              </w:rPr>
              <w:t>uncontained with a limited vol</w:t>
            </w:r>
            <w:r w:rsidR="00040D9A">
              <w:rPr>
                <w:rFonts w:eastAsia="Times New Roman" w:cs="Arial"/>
                <w:bCs/>
                <w:szCs w:val="20"/>
                <w:lang w:eastAsia="en-AU"/>
              </w:rPr>
              <w:t>ume</w:t>
            </w:r>
            <w:r w:rsidR="00413B75">
              <w:rPr>
                <w:rFonts w:eastAsia="Times New Roman" w:cs="Arial"/>
                <w:bCs/>
                <w:szCs w:val="20"/>
                <w:lang w:eastAsia="en-AU"/>
              </w:rPr>
              <w:t xml:space="preserve">) </w:t>
            </w:r>
            <w:r w:rsidR="00413B75">
              <w:rPr>
                <w:noProof w:val="0"/>
              </w:rPr>
              <w:t>from January 2022; and</w:t>
            </w:r>
          </w:p>
          <w:p w14:paraId="3409A5B8" w14:textId="77777777" w:rsidR="00040D9A" w:rsidRDefault="000E2FFA" w:rsidP="000E2FFA">
            <w:pPr>
              <w:pStyle w:val="ICNmLst2"/>
              <w:numPr>
                <w:ilvl w:val="0"/>
                <w:numId w:val="0"/>
              </w:numPr>
              <w:tabs>
                <w:tab w:val="left" w:pos="1134"/>
              </w:tabs>
              <w:ind w:left="1134" w:hanging="567"/>
            </w:pPr>
            <w:r>
              <w:t>2.2</w:t>
            </w:r>
            <w:r>
              <w:tab/>
            </w:r>
            <w:r w:rsidR="00413B75">
              <w:rPr>
                <w:noProof w:val="0"/>
              </w:rPr>
              <w:t xml:space="preserve">one final scheduled collection in July 2021, </w:t>
            </w:r>
          </w:p>
          <w:p w14:paraId="71274960" w14:textId="77777777" w:rsidR="00413B75" w:rsidRDefault="000E2FFA" w:rsidP="000E2FFA">
            <w:pPr>
              <w:pStyle w:val="ICNmLst1"/>
              <w:numPr>
                <w:ilvl w:val="0"/>
                <w:numId w:val="0"/>
              </w:numPr>
              <w:tabs>
                <w:tab w:val="left" w:pos="567"/>
              </w:tabs>
              <w:ind w:left="567" w:hanging="567"/>
            </w:pPr>
            <w:r>
              <w:t>3.</w:t>
            </w:r>
            <w:r>
              <w:tab/>
            </w:r>
            <w:r w:rsidR="00040D9A">
              <w:t xml:space="preserve">NOTES that </w:t>
            </w:r>
            <w:r w:rsidR="00413B75">
              <w:t xml:space="preserve">the </w:t>
            </w:r>
            <w:r w:rsidR="00040D9A">
              <w:t>costs of the final collection and the trial will be included in the annual budget for 2021/22 and the Long Term Financial Plan</w:t>
            </w:r>
            <w:r w:rsidR="00413B75">
              <w:t>.</w:t>
            </w:r>
          </w:p>
          <w:p w14:paraId="0B36D74C" w14:textId="77777777" w:rsidR="00040D9A" w:rsidRDefault="000E2FFA" w:rsidP="000E2FFA">
            <w:pPr>
              <w:pStyle w:val="ICNmLst1"/>
              <w:numPr>
                <w:ilvl w:val="0"/>
                <w:numId w:val="0"/>
              </w:numPr>
              <w:tabs>
                <w:tab w:val="left" w:pos="567"/>
              </w:tabs>
              <w:ind w:left="567" w:hanging="567"/>
            </w:pPr>
            <w:r>
              <w:t>4.</w:t>
            </w:r>
            <w:r>
              <w:tab/>
            </w:r>
            <w:r w:rsidR="00040D9A">
              <w:t>NOTES that Administration will prepare a further report on the progress of the trial to be presented to Council in March 2023.</w:t>
            </w:r>
          </w:p>
          <w:p w14:paraId="51EE35FB" w14:textId="77777777" w:rsidR="00040D9A" w:rsidRPr="008B5AC1" w:rsidRDefault="00040D9A" w:rsidP="00040D9A">
            <w:pPr>
              <w:pStyle w:val="ICNmLst1"/>
              <w:numPr>
                <w:ilvl w:val="0"/>
                <w:numId w:val="0"/>
              </w:numPr>
              <w:ind w:left="567" w:hanging="567"/>
            </w:pPr>
          </w:p>
        </w:tc>
      </w:tr>
    </w:tbl>
    <w:p w14:paraId="378BA076" w14:textId="77777777" w:rsidR="002E57B4" w:rsidRPr="008C229E" w:rsidRDefault="002E57B4" w:rsidP="003D3615">
      <w:pPr>
        <w:rPr>
          <w:i/>
          <w:sz w:val="16"/>
        </w:rPr>
      </w:pPr>
    </w:p>
    <w:p w14:paraId="0297B094" w14:textId="77777777" w:rsidR="002E57B4" w:rsidRPr="008C229E" w:rsidRDefault="002E57B4" w:rsidP="003D3615">
      <w:pPr>
        <w:pStyle w:val="ICHeading3"/>
        <w:spacing w:after="0"/>
        <w:sectPr w:rsidR="002E57B4" w:rsidRPr="008C229E" w:rsidSect="00726DEA">
          <w:headerReference w:type="even" r:id="rId13"/>
          <w:headerReference w:type="default" r:id="rId14"/>
          <w:footerReference w:type="even" r:id="rId15"/>
          <w:footerReference w:type="default" r:id="rId16"/>
          <w:type w:val="continuous"/>
          <w:pgSz w:w="11907" w:h="16840" w:code="9"/>
          <w:pgMar w:top="1134" w:right="1134" w:bottom="1134" w:left="1134" w:header="567" w:footer="567" w:gutter="0"/>
          <w:cols w:space="720"/>
          <w:formProt w:val="0"/>
          <w:docGrid w:linePitch="299"/>
        </w:sectPr>
      </w:pPr>
    </w:p>
    <w:p w14:paraId="105DCBDA" w14:textId="77777777" w:rsidR="00074BF7" w:rsidRDefault="00074BF7" w:rsidP="00EC36BC">
      <w:pPr>
        <w:pStyle w:val="ICHeading3"/>
        <w:spacing w:before="120"/>
      </w:pPr>
      <w:r>
        <w:t>Purpose of Report:</w:t>
      </w:r>
    </w:p>
    <w:p w14:paraId="79621282" w14:textId="77777777" w:rsidR="00074BF7" w:rsidRDefault="00413B75" w:rsidP="00EC36BC">
      <w:pPr>
        <w:rPr>
          <w:rFonts w:eastAsia="Calibri" w:cs="Arial"/>
          <w:szCs w:val="20"/>
        </w:rPr>
      </w:pPr>
      <w:r w:rsidRPr="005A25F1">
        <w:rPr>
          <w:rFonts w:eastAsia="Calibri" w:cs="Arial"/>
          <w:szCs w:val="20"/>
        </w:rPr>
        <w:t>The purpose of this report is to:</w:t>
      </w:r>
    </w:p>
    <w:p w14:paraId="426CEB6E" w14:textId="77777777" w:rsidR="00413B75" w:rsidRDefault="00413B75" w:rsidP="00EC36BC">
      <w:pPr>
        <w:rPr>
          <w:rFonts w:eastAsia="Calibri" w:cs="Arial"/>
          <w:szCs w:val="20"/>
        </w:rPr>
      </w:pPr>
    </w:p>
    <w:p w14:paraId="6790AB82" w14:textId="77777777" w:rsidR="00413B75" w:rsidRPr="00413B75" w:rsidRDefault="000E2FFA" w:rsidP="000E2FFA">
      <w:pPr>
        <w:ind w:left="426" w:hanging="426"/>
      </w:pPr>
      <w:r w:rsidRPr="00413B75">
        <w:rPr>
          <w:rFonts w:ascii="Symbol" w:hAnsi="Symbol"/>
        </w:rPr>
        <w:t></w:t>
      </w:r>
      <w:r w:rsidRPr="00413B75">
        <w:rPr>
          <w:rFonts w:ascii="Symbol" w:hAnsi="Symbol"/>
        </w:rPr>
        <w:tab/>
      </w:r>
      <w:r w:rsidR="00413B75" w:rsidRPr="000E2FFA">
        <w:rPr>
          <w:rFonts w:eastAsia="Calibri" w:cs="Arial"/>
          <w:szCs w:val="20"/>
        </w:rPr>
        <w:t>provide results from the Community Consultation carried out in August 2020; and</w:t>
      </w:r>
    </w:p>
    <w:p w14:paraId="34107E2F" w14:textId="77777777" w:rsidR="00413B75" w:rsidRDefault="000E2FFA" w:rsidP="000E2FFA">
      <w:pPr>
        <w:ind w:left="426" w:hanging="426"/>
      </w:pPr>
      <w:r>
        <w:rPr>
          <w:rFonts w:ascii="Symbol" w:hAnsi="Symbol"/>
        </w:rPr>
        <w:t></w:t>
      </w:r>
      <w:r>
        <w:rPr>
          <w:rFonts w:ascii="Symbol" w:hAnsi="Symbol"/>
        </w:rPr>
        <w:tab/>
      </w:r>
      <w:r w:rsidR="00413B75" w:rsidRPr="000E2FFA">
        <w:rPr>
          <w:rFonts w:eastAsia="Calibri" w:cs="Arial"/>
          <w:szCs w:val="20"/>
        </w:rPr>
        <w:t>present Administration’s recommendation for Council endorsement.</w:t>
      </w:r>
    </w:p>
    <w:p w14:paraId="77C59063" w14:textId="77777777" w:rsidR="00074BF7" w:rsidRPr="00B12A0F" w:rsidRDefault="00074BF7" w:rsidP="00EC36BC">
      <w:pPr>
        <w:pStyle w:val="ICHeading3"/>
      </w:pPr>
      <w:r>
        <w:t>Background:</w:t>
      </w:r>
    </w:p>
    <w:p w14:paraId="71411275" w14:textId="77777777" w:rsidR="00074BF7" w:rsidRDefault="00413B75" w:rsidP="00EC36BC">
      <w:pPr>
        <w:rPr>
          <w:rFonts w:eastAsia="Calibri" w:cs="Arial"/>
          <w:szCs w:val="20"/>
        </w:rPr>
      </w:pPr>
      <w:r w:rsidRPr="005A25F1">
        <w:rPr>
          <w:rFonts w:eastAsia="Calibri" w:cs="Arial"/>
          <w:szCs w:val="20"/>
        </w:rPr>
        <w:t>The City’s Wast</w:t>
      </w:r>
      <w:r>
        <w:rPr>
          <w:rFonts w:eastAsia="Calibri" w:cs="Arial"/>
          <w:szCs w:val="20"/>
        </w:rPr>
        <w:t>e Strategy 2018 – 2023 has a Vis</w:t>
      </w:r>
      <w:r w:rsidRPr="005A25F1">
        <w:rPr>
          <w:rFonts w:eastAsia="Calibri" w:cs="Arial"/>
          <w:szCs w:val="20"/>
        </w:rPr>
        <w:t>ion of “Ze</w:t>
      </w:r>
      <w:r>
        <w:rPr>
          <w:rFonts w:eastAsia="Calibri" w:cs="Arial"/>
          <w:szCs w:val="20"/>
        </w:rPr>
        <w:t xml:space="preserve">ro waste to landfill by 2028”. </w:t>
      </w:r>
      <w:r w:rsidRPr="005A25F1">
        <w:rPr>
          <w:rFonts w:eastAsia="Calibri" w:cs="Arial"/>
          <w:szCs w:val="20"/>
        </w:rPr>
        <w:t>The Strategy recognises the current collection methodology for bulk hard waste is very out dated and encourages the generation of waste.</w:t>
      </w:r>
    </w:p>
    <w:p w14:paraId="686E134E" w14:textId="77777777" w:rsidR="00413B75" w:rsidRDefault="00413B75" w:rsidP="00EC36BC">
      <w:pPr>
        <w:rPr>
          <w:rFonts w:eastAsia="Calibri" w:cs="Arial"/>
          <w:szCs w:val="20"/>
        </w:rPr>
      </w:pPr>
    </w:p>
    <w:p w14:paraId="61E77A77" w14:textId="77777777" w:rsidR="00413B75" w:rsidRDefault="00413B75" w:rsidP="00EC36BC">
      <w:pPr>
        <w:rPr>
          <w:rFonts w:eastAsia="Calibri" w:cs="Arial"/>
          <w:szCs w:val="20"/>
        </w:rPr>
      </w:pPr>
      <w:r w:rsidRPr="005A25F1">
        <w:rPr>
          <w:rFonts w:eastAsia="Calibri" w:cs="Arial"/>
          <w:szCs w:val="20"/>
        </w:rPr>
        <w:t>During the bulk hard waste collection in February 2019, Council and City Administration received numerous complaints from the community, with concerns including:</w:t>
      </w:r>
    </w:p>
    <w:p w14:paraId="08520CFD" w14:textId="77777777" w:rsidR="00413B75" w:rsidRDefault="00413B75" w:rsidP="00EC36BC">
      <w:pPr>
        <w:rPr>
          <w:rFonts w:eastAsia="Calibri" w:cs="Arial"/>
          <w:szCs w:val="20"/>
        </w:rPr>
      </w:pPr>
    </w:p>
    <w:p w14:paraId="4EC8ECA6" w14:textId="77777777" w:rsidR="00413B75" w:rsidRPr="000E2FFA" w:rsidRDefault="000E2FFA" w:rsidP="000E2FFA">
      <w:pPr>
        <w:ind w:left="426" w:hanging="426"/>
        <w:rPr>
          <w:rFonts w:eastAsia="Calibri" w:cs="Arial"/>
          <w:szCs w:val="20"/>
        </w:rPr>
      </w:pPr>
      <w:r>
        <w:rPr>
          <w:rFonts w:ascii="Symbol" w:eastAsia="Calibri" w:hAnsi="Symbol" w:cs="Arial"/>
          <w:szCs w:val="20"/>
        </w:rPr>
        <w:t></w:t>
      </w:r>
      <w:r>
        <w:rPr>
          <w:rFonts w:ascii="Symbol" w:eastAsia="Calibri" w:hAnsi="Symbol" w:cs="Arial"/>
          <w:szCs w:val="20"/>
        </w:rPr>
        <w:tab/>
      </w:r>
      <w:r w:rsidR="00413B75" w:rsidRPr="000E2FFA">
        <w:rPr>
          <w:rFonts w:eastAsia="Calibri" w:cs="Arial"/>
          <w:szCs w:val="20"/>
        </w:rPr>
        <w:t>thoughtless scavenging (often overnight), creating amenity and safety issues/concerns;</w:t>
      </w:r>
    </w:p>
    <w:p w14:paraId="0D2B72A0" w14:textId="77777777" w:rsidR="00413B75" w:rsidRPr="000E2FFA" w:rsidRDefault="000E2FFA" w:rsidP="000E2FFA">
      <w:pPr>
        <w:ind w:left="426" w:hanging="426"/>
        <w:rPr>
          <w:rFonts w:eastAsia="Calibri" w:cs="Arial"/>
          <w:szCs w:val="20"/>
        </w:rPr>
      </w:pPr>
      <w:r>
        <w:rPr>
          <w:rFonts w:ascii="Symbol" w:eastAsia="Calibri" w:hAnsi="Symbol" w:cs="Arial"/>
          <w:szCs w:val="20"/>
        </w:rPr>
        <w:t></w:t>
      </w:r>
      <w:r>
        <w:rPr>
          <w:rFonts w:ascii="Symbol" w:eastAsia="Calibri" w:hAnsi="Symbol" w:cs="Arial"/>
          <w:szCs w:val="20"/>
        </w:rPr>
        <w:tab/>
      </w:r>
      <w:r w:rsidR="00413B75" w:rsidRPr="000E2FFA">
        <w:rPr>
          <w:rFonts w:eastAsia="Calibri" w:cs="Arial"/>
          <w:szCs w:val="20"/>
        </w:rPr>
        <w:t>adverse impact on visual amenity – including ransacked piles and litter;</w:t>
      </w:r>
    </w:p>
    <w:p w14:paraId="56D92131" w14:textId="77777777" w:rsidR="00413B75" w:rsidRPr="000E2FFA" w:rsidRDefault="000E2FFA" w:rsidP="000E2FFA">
      <w:pPr>
        <w:ind w:left="426" w:hanging="426"/>
        <w:rPr>
          <w:rFonts w:eastAsia="Calibri" w:cs="Arial"/>
          <w:szCs w:val="20"/>
        </w:rPr>
      </w:pPr>
      <w:r>
        <w:rPr>
          <w:rFonts w:ascii="Symbol" w:eastAsia="Calibri" w:hAnsi="Symbol" w:cs="Arial"/>
          <w:szCs w:val="20"/>
        </w:rPr>
        <w:t></w:t>
      </w:r>
      <w:r>
        <w:rPr>
          <w:rFonts w:ascii="Symbol" w:eastAsia="Calibri" w:hAnsi="Symbol" w:cs="Arial"/>
          <w:szCs w:val="20"/>
        </w:rPr>
        <w:tab/>
      </w:r>
      <w:r w:rsidR="00413B75" w:rsidRPr="000E2FFA">
        <w:rPr>
          <w:rFonts w:eastAsia="Calibri" w:cs="Arial"/>
          <w:szCs w:val="20"/>
        </w:rPr>
        <w:t>presentation time too long, leading to further illegal dumping on existing piles; and</w:t>
      </w:r>
    </w:p>
    <w:p w14:paraId="62DB3010" w14:textId="77777777" w:rsidR="00413B75" w:rsidRPr="000E2FFA" w:rsidRDefault="000E2FFA" w:rsidP="000E2FFA">
      <w:pPr>
        <w:ind w:left="426" w:hanging="426"/>
        <w:rPr>
          <w:rFonts w:eastAsia="Calibri" w:cs="Arial"/>
          <w:szCs w:val="20"/>
        </w:rPr>
      </w:pPr>
      <w:r>
        <w:rPr>
          <w:rFonts w:ascii="Symbol" w:eastAsia="Calibri" w:hAnsi="Symbol" w:cs="Arial"/>
          <w:szCs w:val="20"/>
        </w:rPr>
        <w:t></w:t>
      </w:r>
      <w:r>
        <w:rPr>
          <w:rFonts w:ascii="Symbol" w:eastAsia="Calibri" w:hAnsi="Symbol" w:cs="Arial"/>
          <w:szCs w:val="20"/>
        </w:rPr>
        <w:tab/>
      </w:r>
      <w:r w:rsidR="00413B75" w:rsidRPr="000E2FFA">
        <w:rPr>
          <w:rFonts w:eastAsia="Calibri" w:cs="Arial"/>
          <w:szCs w:val="20"/>
        </w:rPr>
        <w:t>verge access/obstruction issues.</w:t>
      </w:r>
    </w:p>
    <w:p w14:paraId="0DCFB8CC" w14:textId="77777777" w:rsidR="00413B75" w:rsidRDefault="00413B75" w:rsidP="00EC36BC">
      <w:pPr>
        <w:rPr>
          <w:rFonts w:eastAsia="Calibri" w:cs="Arial"/>
          <w:szCs w:val="20"/>
        </w:rPr>
      </w:pPr>
    </w:p>
    <w:p w14:paraId="74F11B8F" w14:textId="77777777" w:rsidR="00413B75" w:rsidRDefault="00413B75" w:rsidP="00EC36BC">
      <w:pPr>
        <w:rPr>
          <w:rFonts w:eastAsia="Calibri" w:cs="Arial"/>
          <w:szCs w:val="20"/>
        </w:rPr>
      </w:pPr>
      <w:r w:rsidRPr="005A25F1">
        <w:rPr>
          <w:rFonts w:eastAsia="Calibri" w:cs="Arial"/>
          <w:szCs w:val="20"/>
        </w:rPr>
        <w:t xml:space="preserve">At the Ordinary Council Meeting held on 2 April 2019, Council approved a Notice of Motion for Administration to provide alternative options, including financial modelling.  Initial options and modelling </w:t>
      </w:r>
      <w:r>
        <w:rPr>
          <w:rFonts w:eastAsia="Calibri" w:cs="Arial"/>
          <w:szCs w:val="20"/>
        </w:rPr>
        <w:t xml:space="preserve">was </w:t>
      </w:r>
      <w:r w:rsidRPr="005A25F1">
        <w:rPr>
          <w:rFonts w:eastAsia="Calibri" w:cs="Arial"/>
          <w:szCs w:val="20"/>
        </w:rPr>
        <w:t>provided at the 25 June 2019 Ordinary Council Meeting.  The decision was that Council:</w:t>
      </w:r>
    </w:p>
    <w:p w14:paraId="60BB38A7" w14:textId="77777777" w:rsidR="00413B75" w:rsidRDefault="00413B75" w:rsidP="00EC36BC">
      <w:pPr>
        <w:rPr>
          <w:rFonts w:eastAsia="Calibri" w:cs="Arial"/>
          <w:szCs w:val="20"/>
        </w:rPr>
      </w:pPr>
    </w:p>
    <w:p w14:paraId="09795AAE" w14:textId="77777777" w:rsidR="00413B75" w:rsidRDefault="00413B75" w:rsidP="00413B75">
      <w:pPr>
        <w:ind w:left="567" w:hanging="567"/>
        <w:rPr>
          <w:rFonts w:eastAsia="Times New Roman" w:cs="Arial"/>
          <w:bCs/>
          <w:i/>
          <w:szCs w:val="20"/>
          <w:lang w:eastAsia="en-AU"/>
        </w:rPr>
      </w:pPr>
      <w:r>
        <w:rPr>
          <w:rFonts w:eastAsia="Calibri" w:cs="Arial"/>
          <w:i/>
          <w:iCs/>
          <w:szCs w:val="20"/>
        </w:rPr>
        <w:t>“1.</w:t>
      </w:r>
      <w:r>
        <w:rPr>
          <w:rFonts w:eastAsia="Calibri" w:cs="Arial"/>
          <w:i/>
          <w:iCs/>
          <w:szCs w:val="20"/>
        </w:rPr>
        <w:tab/>
      </w:r>
      <w:r w:rsidRPr="005A25F1">
        <w:rPr>
          <w:rFonts w:eastAsia="Times New Roman" w:cs="Arial"/>
          <w:bCs/>
          <w:i/>
          <w:szCs w:val="20"/>
          <w:lang w:eastAsia="en-AU"/>
        </w:rPr>
        <w:t>NOTES options presented for future hard waste (junk) services, resulting from a service review undertaken as part of Waste Strategy Project 2; and</w:t>
      </w:r>
    </w:p>
    <w:p w14:paraId="0F9869EE" w14:textId="77777777" w:rsidR="00413B75" w:rsidRDefault="00413B75" w:rsidP="00413B75">
      <w:pPr>
        <w:ind w:left="567" w:hanging="567"/>
        <w:rPr>
          <w:rFonts w:eastAsia="Calibri" w:cs="Arial"/>
          <w:i/>
          <w:iCs/>
          <w:szCs w:val="20"/>
        </w:rPr>
      </w:pPr>
    </w:p>
    <w:p w14:paraId="65248316" w14:textId="77777777" w:rsidR="00413B75" w:rsidRDefault="00413B75" w:rsidP="00413B75">
      <w:pPr>
        <w:ind w:left="567" w:hanging="567"/>
        <w:rPr>
          <w:rFonts w:eastAsia="Times New Roman" w:cs="Arial"/>
          <w:bCs/>
          <w:i/>
          <w:szCs w:val="20"/>
          <w:lang w:eastAsia="en-AU"/>
        </w:rPr>
      </w:pPr>
      <w:r>
        <w:rPr>
          <w:rFonts w:eastAsia="Calibri" w:cs="Arial"/>
          <w:i/>
          <w:iCs/>
          <w:szCs w:val="20"/>
        </w:rPr>
        <w:t>2.</w:t>
      </w:r>
      <w:r>
        <w:rPr>
          <w:rFonts w:eastAsia="Calibri" w:cs="Arial"/>
          <w:i/>
          <w:iCs/>
          <w:szCs w:val="20"/>
        </w:rPr>
        <w:tab/>
      </w:r>
      <w:r w:rsidRPr="005A25F1">
        <w:rPr>
          <w:rFonts w:eastAsia="Times New Roman" w:cs="Arial"/>
          <w:bCs/>
          <w:i/>
          <w:szCs w:val="20"/>
          <w:lang w:eastAsia="en-AU"/>
        </w:rPr>
        <w:t>DOES NOT support Option One - Cease to Provide the Service;</w:t>
      </w:r>
    </w:p>
    <w:p w14:paraId="44C5C29A" w14:textId="77777777" w:rsidR="00413B75" w:rsidRDefault="00413B75" w:rsidP="00413B75">
      <w:pPr>
        <w:ind w:left="567" w:hanging="567"/>
        <w:rPr>
          <w:rFonts w:eastAsia="Times New Roman" w:cs="Arial"/>
          <w:bCs/>
          <w:i/>
          <w:szCs w:val="20"/>
          <w:lang w:eastAsia="en-AU"/>
        </w:rPr>
      </w:pPr>
    </w:p>
    <w:p w14:paraId="71C75F17" w14:textId="77777777" w:rsidR="00413B75" w:rsidRDefault="00413B75" w:rsidP="00413B75">
      <w:pPr>
        <w:ind w:left="567" w:hanging="567"/>
        <w:rPr>
          <w:rFonts w:eastAsia="Times New Roman" w:cs="Arial"/>
          <w:bCs/>
          <w:i/>
          <w:szCs w:val="20"/>
          <w:lang w:eastAsia="en-AU"/>
        </w:rPr>
      </w:pPr>
      <w:r>
        <w:rPr>
          <w:rFonts w:eastAsia="Times New Roman" w:cs="Arial"/>
          <w:bCs/>
          <w:i/>
          <w:szCs w:val="20"/>
          <w:lang w:eastAsia="en-AU"/>
        </w:rPr>
        <w:t>3.</w:t>
      </w:r>
      <w:r>
        <w:rPr>
          <w:rFonts w:eastAsia="Times New Roman" w:cs="Arial"/>
          <w:bCs/>
          <w:i/>
          <w:szCs w:val="20"/>
          <w:lang w:eastAsia="en-AU"/>
        </w:rPr>
        <w:tab/>
      </w:r>
      <w:r w:rsidRPr="005A25F1">
        <w:rPr>
          <w:rFonts w:eastAsia="Times New Roman" w:cs="Arial"/>
          <w:bCs/>
          <w:i/>
          <w:szCs w:val="20"/>
          <w:lang w:eastAsia="en-AU"/>
        </w:rPr>
        <w:t>REQUESTS further investigation of options that may be more tailored to suit the City of Vincent community, including but not limited to:</w:t>
      </w:r>
    </w:p>
    <w:p w14:paraId="0897EAB2" w14:textId="77777777" w:rsidR="00413B75" w:rsidRDefault="00413B75" w:rsidP="00413B75">
      <w:pPr>
        <w:ind w:left="567" w:hanging="567"/>
        <w:rPr>
          <w:rFonts w:eastAsia="Times New Roman" w:cs="Arial"/>
          <w:bCs/>
          <w:i/>
          <w:szCs w:val="20"/>
          <w:lang w:eastAsia="en-AU"/>
        </w:rPr>
      </w:pPr>
    </w:p>
    <w:p w14:paraId="47137386" w14:textId="77777777" w:rsidR="00413B75" w:rsidRDefault="00413B75" w:rsidP="00413B75">
      <w:pPr>
        <w:ind w:left="1134" w:hanging="567"/>
        <w:rPr>
          <w:i/>
          <w:lang w:eastAsia="en-AU"/>
        </w:rPr>
      </w:pPr>
      <w:r>
        <w:rPr>
          <w:rFonts w:eastAsia="Times New Roman" w:cs="Arial"/>
          <w:bCs/>
          <w:i/>
          <w:szCs w:val="20"/>
          <w:lang w:eastAsia="en-AU"/>
        </w:rPr>
        <w:t>3.1</w:t>
      </w:r>
      <w:r>
        <w:rPr>
          <w:rFonts w:eastAsia="Times New Roman" w:cs="Arial"/>
          <w:bCs/>
          <w:i/>
          <w:szCs w:val="20"/>
          <w:lang w:eastAsia="en-AU"/>
        </w:rPr>
        <w:tab/>
      </w:r>
      <w:r w:rsidRPr="005A25F1">
        <w:rPr>
          <w:i/>
          <w:lang w:eastAsia="en-AU"/>
        </w:rPr>
        <w:t>maintenance of an annual service with inclusion of meaningful ways to achieve higher diversion from landfill and reduce amenity and verge obstruction issues;</w:t>
      </w:r>
    </w:p>
    <w:p w14:paraId="5043B2BF" w14:textId="77777777" w:rsidR="00413B75" w:rsidRDefault="00413B75" w:rsidP="00413B75">
      <w:pPr>
        <w:ind w:left="1134" w:hanging="567"/>
        <w:rPr>
          <w:rFonts w:eastAsia="Times New Roman" w:cs="Arial"/>
          <w:bCs/>
          <w:i/>
          <w:szCs w:val="20"/>
          <w:lang w:eastAsia="en-AU"/>
        </w:rPr>
      </w:pPr>
    </w:p>
    <w:p w14:paraId="502D25C6" w14:textId="77777777" w:rsidR="00413B75" w:rsidRDefault="00413B75" w:rsidP="00413B75">
      <w:pPr>
        <w:ind w:left="1134" w:hanging="567"/>
        <w:rPr>
          <w:i/>
          <w:lang w:eastAsia="en-AU"/>
        </w:rPr>
      </w:pPr>
      <w:r>
        <w:rPr>
          <w:rFonts w:eastAsia="Times New Roman" w:cs="Arial"/>
          <w:bCs/>
          <w:i/>
          <w:szCs w:val="20"/>
          <w:lang w:eastAsia="en-AU"/>
        </w:rPr>
        <w:t>3.2</w:t>
      </w:r>
      <w:r>
        <w:rPr>
          <w:rFonts w:eastAsia="Times New Roman" w:cs="Arial"/>
          <w:bCs/>
          <w:i/>
          <w:szCs w:val="20"/>
          <w:lang w:eastAsia="en-AU"/>
        </w:rPr>
        <w:tab/>
      </w:r>
      <w:r w:rsidRPr="005A25F1">
        <w:rPr>
          <w:i/>
          <w:lang w:eastAsia="en-AU"/>
        </w:rPr>
        <w:t>more detailed free on</w:t>
      </w:r>
      <w:r>
        <w:rPr>
          <w:i/>
          <w:lang w:eastAsia="en-AU"/>
        </w:rPr>
        <w:t>-</w:t>
      </w:r>
      <w:r w:rsidRPr="005A25F1">
        <w:rPr>
          <w:i/>
          <w:lang w:eastAsia="en-AU"/>
        </w:rPr>
        <w:t>demand</w:t>
      </w:r>
      <w:r>
        <w:rPr>
          <w:i/>
          <w:lang w:eastAsia="en-AU"/>
        </w:rPr>
        <w:t xml:space="preserve"> (on-request)</w:t>
      </w:r>
      <w:r w:rsidRPr="005A25F1">
        <w:rPr>
          <w:i/>
          <w:lang w:eastAsia="en-AU"/>
        </w:rPr>
        <w:t xml:space="preserve"> services options, including consideration of neighbourhood or street based collection services; and</w:t>
      </w:r>
    </w:p>
    <w:p w14:paraId="6F0EF558" w14:textId="77777777" w:rsidR="00413B75" w:rsidRDefault="00413B75" w:rsidP="00413B75">
      <w:pPr>
        <w:ind w:left="1134" w:hanging="567"/>
        <w:rPr>
          <w:rFonts w:eastAsia="Times New Roman" w:cs="Arial"/>
          <w:bCs/>
          <w:i/>
          <w:szCs w:val="20"/>
          <w:lang w:eastAsia="en-AU"/>
        </w:rPr>
      </w:pPr>
    </w:p>
    <w:p w14:paraId="2BE717B2" w14:textId="77777777" w:rsidR="00413B75" w:rsidRDefault="00413B75" w:rsidP="00413B75">
      <w:pPr>
        <w:ind w:left="1134" w:hanging="567"/>
        <w:rPr>
          <w:rFonts w:eastAsia="Times New Roman" w:cs="Arial"/>
          <w:bCs/>
          <w:i/>
          <w:szCs w:val="20"/>
          <w:lang w:eastAsia="en-AU"/>
        </w:rPr>
      </w:pPr>
      <w:r>
        <w:rPr>
          <w:rFonts w:eastAsia="Times New Roman" w:cs="Arial"/>
          <w:bCs/>
          <w:i/>
          <w:szCs w:val="20"/>
          <w:lang w:eastAsia="en-AU"/>
        </w:rPr>
        <w:t>3.3</w:t>
      </w:r>
      <w:r>
        <w:rPr>
          <w:rFonts w:eastAsia="Times New Roman" w:cs="Arial"/>
          <w:bCs/>
          <w:i/>
          <w:szCs w:val="20"/>
          <w:lang w:eastAsia="en-AU"/>
        </w:rPr>
        <w:tab/>
      </w:r>
      <w:r w:rsidRPr="005A25F1">
        <w:rPr>
          <w:rFonts w:eastAsia="Times New Roman" w:cs="Arial"/>
          <w:bCs/>
          <w:i/>
          <w:szCs w:val="20"/>
          <w:lang w:eastAsia="en-AU"/>
        </w:rPr>
        <w:t>opportunities for recyclable and reusable goods to be offered for free on verges and/or timed to coincide with events linked to recycling, such as the Garage Sale Trail weekend;</w:t>
      </w:r>
    </w:p>
    <w:p w14:paraId="5B84E2B3" w14:textId="77777777" w:rsidR="00413B75" w:rsidRDefault="00413B75" w:rsidP="00413B75">
      <w:pPr>
        <w:ind w:left="567" w:hanging="567"/>
        <w:rPr>
          <w:rFonts w:eastAsia="Times New Roman" w:cs="Arial"/>
          <w:bCs/>
          <w:i/>
          <w:szCs w:val="20"/>
          <w:lang w:eastAsia="en-AU"/>
        </w:rPr>
      </w:pPr>
    </w:p>
    <w:p w14:paraId="13F9E178" w14:textId="77777777" w:rsidR="00413B75" w:rsidRDefault="00413B75" w:rsidP="00413B75">
      <w:pPr>
        <w:ind w:left="567" w:hanging="567"/>
        <w:rPr>
          <w:rFonts w:eastAsia="Times New Roman" w:cs="Arial"/>
          <w:bCs/>
          <w:i/>
          <w:szCs w:val="20"/>
          <w:lang w:eastAsia="en-AU"/>
        </w:rPr>
      </w:pPr>
      <w:r>
        <w:rPr>
          <w:rFonts w:eastAsia="Times New Roman" w:cs="Arial"/>
          <w:bCs/>
          <w:i/>
          <w:szCs w:val="20"/>
          <w:lang w:eastAsia="en-AU"/>
        </w:rPr>
        <w:t>4.</w:t>
      </w:r>
      <w:r>
        <w:rPr>
          <w:rFonts w:eastAsia="Times New Roman" w:cs="Arial"/>
          <w:bCs/>
          <w:i/>
          <w:szCs w:val="20"/>
          <w:lang w:eastAsia="en-AU"/>
        </w:rPr>
        <w:tab/>
        <w:t>REQUESTS</w:t>
      </w:r>
    </w:p>
    <w:p w14:paraId="744B7668" w14:textId="77777777" w:rsidR="00413B75" w:rsidRDefault="00413B75" w:rsidP="00413B75">
      <w:pPr>
        <w:ind w:left="567" w:hanging="567"/>
        <w:rPr>
          <w:rFonts w:eastAsia="Times New Roman" w:cs="Arial"/>
          <w:bCs/>
          <w:i/>
          <w:szCs w:val="20"/>
          <w:lang w:eastAsia="en-AU"/>
        </w:rPr>
      </w:pPr>
    </w:p>
    <w:p w14:paraId="0E0A6E5E" w14:textId="77777777" w:rsidR="00413B75" w:rsidRDefault="00413B75" w:rsidP="00413B75">
      <w:pPr>
        <w:ind w:left="1134" w:hanging="567"/>
        <w:rPr>
          <w:rFonts w:eastAsia="Times New Roman" w:cs="Arial"/>
          <w:bCs/>
          <w:i/>
          <w:szCs w:val="20"/>
          <w:lang w:eastAsia="en-AU"/>
        </w:rPr>
      </w:pPr>
      <w:r>
        <w:rPr>
          <w:rFonts w:eastAsia="Times New Roman" w:cs="Arial"/>
          <w:bCs/>
          <w:i/>
          <w:szCs w:val="20"/>
          <w:lang w:eastAsia="en-AU"/>
        </w:rPr>
        <w:t>4.1</w:t>
      </w:r>
      <w:r>
        <w:rPr>
          <w:rFonts w:eastAsia="Times New Roman" w:cs="Arial"/>
          <w:bCs/>
          <w:i/>
          <w:szCs w:val="20"/>
          <w:lang w:eastAsia="en-AU"/>
        </w:rPr>
        <w:tab/>
      </w:r>
      <w:r w:rsidRPr="005A25F1">
        <w:rPr>
          <w:rFonts w:eastAsia="Times New Roman" w:cs="Arial"/>
          <w:bCs/>
          <w:i/>
          <w:szCs w:val="20"/>
          <w:lang w:eastAsia="en-AU"/>
        </w:rPr>
        <w:t>that further refined options are presented to the Community Engagement Panel for feedback prior to community consultation and to inform development of the Public Engagement and Communications Strategy;</w:t>
      </w:r>
    </w:p>
    <w:p w14:paraId="4138C5EB" w14:textId="77777777" w:rsidR="00413B75" w:rsidRDefault="00413B75" w:rsidP="00413B75">
      <w:pPr>
        <w:ind w:left="1134" w:hanging="567"/>
        <w:rPr>
          <w:rFonts w:eastAsia="Times New Roman" w:cs="Arial"/>
          <w:bCs/>
          <w:i/>
          <w:szCs w:val="20"/>
          <w:lang w:eastAsia="en-AU"/>
        </w:rPr>
      </w:pPr>
    </w:p>
    <w:p w14:paraId="3A0DA3EF" w14:textId="77777777" w:rsidR="00413B75" w:rsidRDefault="00413B75" w:rsidP="00413B75">
      <w:pPr>
        <w:ind w:left="1134" w:hanging="567"/>
        <w:rPr>
          <w:rFonts w:eastAsia="Times New Roman" w:cs="Arial"/>
          <w:bCs/>
          <w:i/>
          <w:szCs w:val="20"/>
          <w:lang w:eastAsia="en-AU"/>
        </w:rPr>
      </w:pPr>
      <w:r>
        <w:rPr>
          <w:rFonts w:eastAsia="Times New Roman" w:cs="Arial"/>
          <w:bCs/>
          <w:i/>
          <w:szCs w:val="20"/>
          <w:lang w:eastAsia="en-AU"/>
        </w:rPr>
        <w:t>4.2</w:t>
      </w:r>
      <w:r>
        <w:rPr>
          <w:rFonts w:eastAsia="Times New Roman" w:cs="Arial"/>
          <w:bCs/>
          <w:i/>
          <w:szCs w:val="20"/>
          <w:lang w:eastAsia="en-AU"/>
        </w:rPr>
        <w:tab/>
      </w:r>
      <w:r w:rsidRPr="005A25F1">
        <w:rPr>
          <w:rFonts w:eastAsia="Times New Roman" w:cs="Arial"/>
          <w:bCs/>
          <w:i/>
          <w:szCs w:val="20"/>
          <w:lang w:eastAsia="en-AU"/>
        </w:rPr>
        <w:t>that the proposed detailed Public Engagement and Communications Strategy includes objectives and rationale for any change in service and is presented to Council with the refined options for bulk hard waste collection prior to community consultation; and</w:t>
      </w:r>
    </w:p>
    <w:p w14:paraId="3856E051" w14:textId="77777777" w:rsidR="00413B75" w:rsidRDefault="00413B75" w:rsidP="00413B75">
      <w:pPr>
        <w:ind w:left="1134" w:hanging="567"/>
        <w:rPr>
          <w:rFonts w:eastAsia="Times New Roman" w:cs="Arial"/>
          <w:bCs/>
          <w:i/>
          <w:szCs w:val="20"/>
          <w:lang w:eastAsia="en-AU"/>
        </w:rPr>
      </w:pPr>
    </w:p>
    <w:p w14:paraId="77E84AC1" w14:textId="77777777" w:rsidR="00413B75" w:rsidRPr="00413B75" w:rsidRDefault="00413B75" w:rsidP="00413B75">
      <w:pPr>
        <w:ind w:left="1134" w:hanging="567"/>
        <w:rPr>
          <w:rFonts w:eastAsia="Calibri" w:cs="Arial"/>
          <w:i/>
          <w:iCs/>
          <w:szCs w:val="20"/>
        </w:rPr>
      </w:pPr>
      <w:r>
        <w:rPr>
          <w:rFonts w:eastAsia="Times New Roman" w:cs="Arial"/>
          <w:bCs/>
          <w:i/>
          <w:szCs w:val="20"/>
          <w:lang w:eastAsia="en-AU"/>
        </w:rPr>
        <w:t>4.3</w:t>
      </w:r>
      <w:r>
        <w:rPr>
          <w:rFonts w:eastAsia="Times New Roman" w:cs="Arial"/>
          <w:bCs/>
          <w:i/>
          <w:szCs w:val="20"/>
          <w:lang w:eastAsia="en-AU"/>
        </w:rPr>
        <w:tab/>
      </w:r>
      <w:r w:rsidRPr="005A25F1">
        <w:rPr>
          <w:rFonts w:eastAsia="Times New Roman" w:cs="Arial"/>
          <w:bCs/>
          <w:i/>
          <w:szCs w:val="20"/>
          <w:lang w:eastAsia="en-AU"/>
        </w:rPr>
        <w:t>that procurement of a bulk hard waste service in February 2020 be undertaken, with a shorter bulk waste presentation period to minimise dumping, visual amenity and verge access issues.”</w:t>
      </w:r>
    </w:p>
    <w:p w14:paraId="2588CB52" w14:textId="77777777" w:rsidR="00413B75" w:rsidRDefault="00413B75" w:rsidP="00EC36BC">
      <w:pPr>
        <w:rPr>
          <w:rFonts w:eastAsia="Calibri" w:cs="Arial"/>
          <w:szCs w:val="20"/>
        </w:rPr>
      </w:pPr>
    </w:p>
    <w:p w14:paraId="0BECD059" w14:textId="77777777" w:rsidR="00413B75" w:rsidRDefault="00413B75" w:rsidP="00EC36BC">
      <w:r>
        <w:t>The postponed Bulk Hard Waste (Junk) Collection service completed in July 2020 incorporated the shorter presentation period in accordance with request item 4.3.</w:t>
      </w:r>
    </w:p>
    <w:p w14:paraId="1701ABB8" w14:textId="77777777" w:rsidR="00413B75" w:rsidRDefault="00413B75" w:rsidP="00EC36BC"/>
    <w:p w14:paraId="36256CF7" w14:textId="77777777" w:rsidR="00413B75" w:rsidRDefault="00413B75" w:rsidP="00EC36BC">
      <w:pPr>
        <w:rPr>
          <w:rFonts w:eastAsia="Calibri" w:cs="Arial"/>
          <w:szCs w:val="20"/>
        </w:rPr>
      </w:pPr>
      <w:r w:rsidRPr="005A25F1">
        <w:rPr>
          <w:rFonts w:eastAsia="Calibri" w:cs="Arial"/>
          <w:szCs w:val="20"/>
        </w:rPr>
        <w:t xml:space="preserve">City Administration engaged the services of Talis Consultants, to assist with the provision of further refined options, including financial modelling. As part of this modelling, various scheduled and </w:t>
      </w:r>
      <w:r>
        <w:rPr>
          <w:rFonts w:eastAsia="Calibri" w:cs="Arial"/>
          <w:szCs w:val="20"/>
        </w:rPr>
        <w:t>on-request</w:t>
      </w:r>
      <w:r w:rsidRPr="005A25F1">
        <w:rPr>
          <w:rFonts w:eastAsia="Calibri" w:cs="Arial"/>
          <w:szCs w:val="20"/>
        </w:rPr>
        <w:t xml:space="preserve"> collection scenarios were considered.</w:t>
      </w:r>
    </w:p>
    <w:p w14:paraId="54D1FF45" w14:textId="77777777" w:rsidR="00413B75" w:rsidRDefault="00413B75" w:rsidP="00EC36BC">
      <w:pPr>
        <w:rPr>
          <w:rFonts w:eastAsia="Calibri" w:cs="Arial"/>
          <w:szCs w:val="20"/>
        </w:rPr>
      </w:pPr>
    </w:p>
    <w:p w14:paraId="173AD51B" w14:textId="77777777" w:rsidR="00413B75" w:rsidRDefault="00413B75" w:rsidP="00EC36BC">
      <w:pPr>
        <w:rPr>
          <w:rFonts w:eastAsia="Times New Roman" w:cs="Arial"/>
          <w:bCs/>
          <w:szCs w:val="20"/>
          <w:lang w:eastAsia="en-AU"/>
        </w:rPr>
      </w:pPr>
      <w:r w:rsidRPr="005A25F1">
        <w:rPr>
          <w:rFonts w:eastAsia="Times New Roman" w:cs="Arial"/>
          <w:bCs/>
          <w:szCs w:val="20"/>
          <w:lang w:eastAsia="en-AU"/>
        </w:rPr>
        <w:t>An outline of the advantages and disadvantages of each of the considered bulk waste options is summarised below.</w:t>
      </w:r>
    </w:p>
    <w:p w14:paraId="470E3AE2" w14:textId="77777777" w:rsidR="00413B75" w:rsidRDefault="00413B75" w:rsidP="00EC36BC">
      <w:pPr>
        <w:rPr>
          <w:rFonts w:eastAsia="Times New Roman" w:cs="Arial"/>
          <w:bCs/>
          <w:szCs w:val="20"/>
          <w:lang w:eastAsia="en-AU"/>
        </w:rPr>
      </w:pPr>
    </w:p>
    <w:p w14:paraId="07F5D449" w14:textId="77777777" w:rsidR="00413B75" w:rsidRPr="00413B75" w:rsidRDefault="00413B75" w:rsidP="00EC36BC">
      <w:pPr>
        <w:rPr>
          <w:rFonts w:eastAsia="Times New Roman" w:cs="Arial"/>
          <w:b/>
          <w:szCs w:val="20"/>
          <w:lang w:eastAsia="en-AU"/>
        </w:rPr>
      </w:pPr>
      <w:r w:rsidRPr="00413B75">
        <w:rPr>
          <w:rFonts w:eastAsia="Times New Roman" w:cs="Arial"/>
          <w:b/>
          <w:szCs w:val="20"/>
          <w:lang w:eastAsia="en-AU"/>
        </w:rPr>
        <w:t>Bulk Waste Collection Options - Summary of Advantages and Disadvantages</w:t>
      </w:r>
    </w:p>
    <w:p w14:paraId="7CDDA25F" w14:textId="77777777" w:rsidR="00413B75" w:rsidRDefault="00413B75" w:rsidP="00EC36BC"/>
    <w:tbl>
      <w:tblPr>
        <w:tblStyle w:val="TableGridLight1"/>
        <w:tblW w:w="0" w:type="auto"/>
        <w:tblLook w:val="04A0" w:firstRow="1" w:lastRow="0" w:firstColumn="1" w:lastColumn="0" w:noHBand="0" w:noVBand="1"/>
      </w:tblPr>
      <w:tblGrid>
        <w:gridCol w:w="1540"/>
        <w:gridCol w:w="7508"/>
      </w:tblGrid>
      <w:tr w:rsidR="00413B75" w:rsidRPr="00413B75" w14:paraId="65951C3E" w14:textId="77777777" w:rsidTr="00413B75">
        <w:trPr>
          <w:trHeight w:val="1701"/>
        </w:trPr>
        <w:tc>
          <w:tcPr>
            <w:tcW w:w="9048" w:type="dxa"/>
            <w:gridSpan w:val="2"/>
            <w:vAlign w:val="center"/>
          </w:tcPr>
          <w:p w14:paraId="5DAB1D02" w14:textId="77777777" w:rsidR="00413B75" w:rsidRPr="00413B75" w:rsidRDefault="00413B75" w:rsidP="00EC36BC">
            <w:pPr>
              <w:spacing w:before="0"/>
              <w:jc w:val="left"/>
              <w:rPr>
                <w:rFonts w:cs="Arial"/>
                <w:b/>
              </w:rPr>
            </w:pPr>
            <w:r w:rsidRPr="00413B75">
              <w:rPr>
                <w:rFonts w:cs="Arial"/>
                <w:b/>
              </w:rPr>
              <w:t>Type of collection – Scheduled</w:t>
            </w:r>
          </w:p>
          <w:p w14:paraId="0884B15E" w14:textId="77777777" w:rsidR="00413B75" w:rsidRPr="00413B75" w:rsidRDefault="00413B75" w:rsidP="00EC36BC">
            <w:pPr>
              <w:spacing w:before="0"/>
              <w:jc w:val="left"/>
              <w:rPr>
                <w:rFonts w:cs="Arial"/>
              </w:rPr>
            </w:pPr>
            <w:r w:rsidRPr="00413B75">
              <w:rPr>
                <w:rFonts w:cs="Arial"/>
              </w:rPr>
              <w:t>A scheduled collection, the existing service, involves the council and contractor working together to set dates for waste collection in each area. The households are informed of their collection date. Any compliant material placed on the verge prior to the scheduled date is collected. The existing service has minimal recovery of recyclables.  Materials are uncontained and have, historically, been permitted to be presented up to two weeks prior to collection.</w:t>
            </w:r>
          </w:p>
        </w:tc>
      </w:tr>
      <w:tr w:rsidR="00413B75" w:rsidRPr="00413B75" w14:paraId="783EF358" w14:textId="77777777" w:rsidTr="00413B75">
        <w:trPr>
          <w:trHeight w:val="1418"/>
        </w:trPr>
        <w:tc>
          <w:tcPr>
            <w:tcW w:w="1540" w:type="dxa"/>
            <w:shd w:val="clear" w:color="auto" w:fill="EAF1DD" w:themeFill="accent3" w:themeFillTint="33"/>
            <w:vAlign w:val="center"/>
          </w:tcPr>
          <w:p w14:paraId="24696019"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7998764C"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Operational efficiencies – i.e. no booking system required, optimising collection runs.</w:t>
            </w:r>
          </w:p>
          <w:p w14:paraId="68FF2BEE"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Equal service for all residents.</w:t>
            </w:r>
          </w:p>
          <w:p w14:paraId="20454013"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Administration reduced through no booking system being required.</w:t>
            </w:r>
          </w:p>
          <w:p w14:paraId="1BB7E0FC"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Residents can plan for it.</w:t>
            </w:r>
          </w:p>
        </w:tc>
      </w:tr>
      <w:tr w:rsidR="00413B75" w:rsidRPr="00413B75" w14:paraId="6997FFD4" w14:textId="77777777" w:rsidTr="00413B75">
        <w:trPr>
          <w:trHeight w:val="2552"/>
        </w:trPr>
        <w:tc>
          <w:tcPr>
            <w:tcW w:w="1540" w:type="dxa"/>
            <w:shd w:val="clear" w:color="auto" w:fill="DBE5F1" w:themeFill="accent1" w:themeFillTint="33"/>
            <w:vAlign w:val="center"/>
          </w:tcPr>
          <w:p w14:paraId="220A61F8"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035D2942"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Generates more waste and therefore generally higher cost and reduced landfill diversion.</w:t>
            </w:r>
          </w:p>
          <w:p w14:paraId="28048B5D"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 xml:space="preserve">Set schedule/dates means that residents who are travelling/away will not be able to partake in the service.  </w:t>
            </w:r>
          </w:p>
          <w:p w14:paraId="51634613"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 xml:space="preserve">Visual amenity affected by numerous properties presenting material at the verge over a number of weeks. </w:t>
            </w:r>
          </w:p>
          <w:p w14:paraId="68843831"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 xml:space="preserve">Issues near council boundary due to different approaches to bulk waste collections, has resulted in illegal dumping near boundary and properties outside of the City putting bulk waste on their verges. </w:t>
            </w:r>
          </w:p>
          <w:p w14:paraId="336CA238"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Lack of space (verge) for some residents.</w:t>
            </w:r>
          </w:p>
        </w:tc>
      </w:tr>
      <w:tr w:rsidR="00413B75" w:rsidRPr="00413B75" w14:paraId="22698B39" w14:textId="77777777" w:rsidTr="00413B75">
        <w:trPr>
          <w:trHeight w:val="1985"/>
        </w:trPr>
        <w:tc>
          <w:tcPr>
            <w:tcW w:w="9048" w:type="dxa"/>
            <w:gridSpan w:val="2"/>
            <w:vAlign w:val="center"/>
          </w:tcPr>
          <w:p w14:paraId="073E5EC8" w14:textId="77777777" w:rsidR="00413B75" w:rsidRPr="00413B75" w:rsidRDefault="00413B75" w:rsidP="00EC36BC">
            <w:pPr>
              <w:spacing w:before="0"/>
              <w:jc w:val="left"/>
              <w:rPr>
                <w:rFonts w:cs="Arial"/>
                <w:b/>
              </w:rPr>
            </w:pPr>
            <w:r w:rsidRPr="00413B75">
              <w:rPr>
                <w:rFonts w:cs="Arial"/>
                <w:b/>
              </w:rPr>
              <w:lastRenderedPageBreak/>
              <w:t>Type of collection – On-Request</w:t>
            </w:r>
          </w:p>
          <w:p w14:paraId="7EC6CE4F" w14:textId="77777777" w:rsidR="00413B75" w:rsidRPr="00413B75" w:rsidRDefault="00413B75" w:rsidP="00EC36BC">
            <w:pPr>
              <w:spacing w:before="0"/>
              <w:jc w:val="left"/>
              <w:rPr>
                <w:rFonts w:cs="Arial"/>
                <w:bCs/>
              </w:rPr>
            </w:pPr>
          </w:p>
          <w:p w14:paraId="2BE59A9F" w14:textId="77777777" w:rsidR="00413B75" w:rsidRPr="00413B75" w:rsidRDefault="00413B75" w:rsidP="00EC36BC">
            <w:pPr>
              <w:spacing w:before="0"/>
              <w:jc w:val="left"/>
              <w:rPr>
                <w:rFonts w:cs="Arial"/>
              </w:rPr>
            </w:pPr>
            <w:r w:rsidRPr="00413B75">
              <w:rPr>
                <w:rFonts w:cs="Arial"/>
              </w:rPr>
              <w:t xml:space="preserve">On-request collections provide a convenient service, especially where there is a high renting population such as the City (where more than 1 in 3 households are renters - Profile id, 2016). This service involves the process of residents calling the council’s/contractor’s customer service unit (CSU) or requesting the service through an online portal. The anticipated wait time for residents may vary depending on a number of factors such as number of services available and seasonal demand variables (i.e. busy summers and quiet winters). </w:t>
            </w:r>
          </w:p>
        </w:tc>
      </w:tr>
      <w:tr w:rsidR="00413B75" w:rsidRPr="00413B75" w14:paraId="36C69446" w14:textId="77777777" w:rsidTr="00EC36BC">
        <w:trPr>
          <w:trHeight w:val="1591"/>
        </w:trPr>
        <w:tc>
          <w:tcPr>
            <w:tcW w:w="1540" w:type="dxa"/>
            <w:shd w:val="clear" w:color="auto" w:fill="EAF1DD" w:themeFill="accent3" w:themeFillTint="33"/>
            <w:vAlign w:val="center"/>
          </w:tcPr>
          <w:p w14:paraId="460ECBCB"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40AD0C87"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Reduces waste collected – moving towards the City’s zero waste Vision.</w:t>
            </w:r>
          </w:p>
          <w:p w14:paraId="49C67275"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Provides convenient timing for residents.</w:t>
            </w:r>
          </w:p>
          <w:p w14:paraId="5D21BD0E"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Generates less waste and therefore less cost incurred by the City for management of waste materials.</w:t>
            </w:r>
          </w:p>
          <w:p w14:paraId="725EB805"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Provides interaction with the resident during booking to provide alternatives for reusable, repairable or recyclable items.</w:t>
            </w:r>
          </w:p>
        </w:tc>
      </w:tr>
      <w:tr w:rsidR="00413B75" w:rsidRPr="00413B75" w14:paraId="72A2AD9B" w14:textId="77777777" w:rsidTr="00413B75">
        <w:trPr>
          <w:trHeight w:val="907"/>
        </w:trPr>
        <w:tc>
          <w:tcPr>
            <w:tcW w:w="1540" w:type="dxa"/>
            <w:shd w:val="clear" w:color="auto" w:fill="DBE5F1" w:themeFill="accent1" w:themeFillTint="33"/>
            <w:vAlign w:val="center"/>
          </w:tcPr>
          <w:p w14:paraId="7B331007"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70FACB22"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Additional administration for booking and database management.</w:t>
            </w:r>
          </w:p>
          <w:p w14:paraId="604FDB73"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Can generate too many bookings for particular weeks and therefore not meet customer expectations of collection timing.</w:t>
            </w:r>
          </w:p>
        </w:tc>
      </w:tr>
      <w:tr w:rsidR="00413B75" w:rsidRPr="00413B75" w14:paraId="520A0DC0" w14:textId="77777777" w:rsidTr="00EC36BC">
        <w:trPr>
          <w:trHeight w:val="1797"/>
        </w:trPr>
        <w:tc>
          <w:tcPr>
            <w:tcW w:w="9048" w:type="dxa"/>
            <w:gridSpan w:val="2"/>
            <w:vAlign w:val="center"/>
          </w:tcPr>
          <w:p w14:paraId="65EB038D" w14:textId="77777777" w:rsidR="00413B75" w:rsidRPr="00413B75" w:rsidRDefault="00413B75" w:rsidP="00EC36BC">
            <w:pPr>
              <w:spacing w:before="0"/>
              <w:jc w:val="left"/>
              <w:rPr>
                <w:rFonts w:cs="Arial"/>
                <w:b/>
              </w:rPr>
            </w:pPr>
            <w:r w:rsidRPr="00413B75">
              <w:rPr>
                <w:rFonts w:cs="Arial"/>
                <w:b/>
              </w:rPr>
              <w:t>Scheduled – limit time material is presented</w:t>
            </w:r>
          </w:p>
          <w:p w14:paraId="03F415F6" w14:textId="77777777" w:rsidR="00413B75" w:rsidRPr="00413B75" w:rsidRDefault="00413B75" w:rsidP="00EC36BC">
            <w:pPr>
              <w:spacing w:before="0"/>
              <w:jc w:val="left"/>
              <w:rPr>
                <w:rFonts w:cs="Arial"/>
                <w:bCs/>
              </w:rPr>
            </w:pPr>
          </w:p>
          <w:p w14:paraId="45FB3AC2" w14:textId="77777777" w:rsidR="00413B75" w:rsidRPr="00413B75" w:rsidRDefault="00413B75" w:rsidP="00EC36BC">
            <w:pPr>
              <w:spacing w:before="0"/>
              <w:jc w:val="left"/>
              <w:rPr>
                <w:rFonts w:cs="Arial"/>
              </w:rPr>
            </w:pPr>
            <w:r w:rsidRPr="00413B75">
              <w:rPr>
                <w:rFonts w:cs="Arial"/>
              </w:rPr>
              <w:t>The service is scheduled, as with the existing service, however materials can be presented by residents on the verge no earlier than the weekend prior to collection to maintain the street front amenity</w:t>
            </w:r>
            <w:r w:rsidRPr="00413B75">
              <w:rPr>
                <w:rFonts w:cs="Arial"/>
                <w:b/>
              </w:rPr>
              <w:t xml:space="preserve"> </w:t>
            </w:r>
            <w:r w:rsidRPr="00413B75">
              <w:rPr>
                <w:rFonts w:cs="Arial"/>
              </w:rPr>
              <w:t>and prevent illegal dumping. The City could enforce this by sending rangers to the scheduled areas prior to the collection week and issue notices/non-conformances to properties who have not complied with the time limit.</w:t>
            </w:r>
          </w:p>
        </w:tc>
      </w:tr>
      <w:tr w:rsidR="00413B75" w:rsidRPr="00413B75" w14:paraId="7FDCD3D6" w14:textId="77777777" w:rsidTr="00413B75">
        <w:trPr>
          <w:trHeight w:val="680"/>
        </w:trPr>
        <w:tc>
          <w:tcPr>
            <w:tcW w:w="1540" w:type="dxa"/>
            <w:shd w:val="clear" w:color="auto" w:fill="EAF1DD" w:themeFill="accent3" w:themeFillTint="33"/>
            <w:vAlign w:val="center"/>
          </w:tcPr>
          <w:p w14:paraId="66BE6074"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30873CF3"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Improve street presentation.</w:t>
            </w:r>
          </w:p>
          <w:p w14:paraId="4F3A04F4"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Reduces likelihood of illegal dumping.</w:t>
            </w:r>
          </w:p>
        </w:tc>
      </w:tr>
      <w:tr w:rsidR="00413B75" w:rsidRPr="00413B75" w14:paraId="48D1F7B8" w14:textId="77777777" w:rsidTr="00413B75">
        <w:trPr>
          <w:trHeight w:val="1021"/>
        </w:trPr>
        <w:tc>
          <w:tcPr>
            <w:tcW w:w="1540" w:type="dxa"/>
            <w:shd w:val="clear" w:color="auto" w:fill="DBE5F1" w:themeFill="accent1" w:themeFillTint="33"/>
            <w:vAlign w:val="center"/>
          </w:tcPr>
          <w:p w14:paraId="55B7B8B8"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04364DF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Residents may not be home the weekend prior to their collection to place material out (within timeframe).</w:t>
            </w:r>
          </w:p>
          <w:p w14:paraId="325A2F36"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Additional council resources required to enforce time limit for material presentation.</w:t>
            </w:r>
          </w:p>
        </w:tc>
      </w:tr>
      <w:tr w:rsidR="00413B75" w:rsidRPr="00413B75" w14:paraId="6DE600A3" w14:textId="77777777" w:rsidTr="00413B75">
        <w:trPr>
          <w:trHeight w:val="2495"/>
        </w:trPr>
        <w:tc>
          <w:tcPr>
            <w:tcW w:w="9048" w:type="dxa"/>
            <w:gridSpan w:val="2"/>
            <w:tcBorders>
              <w:bottom w:val="single" w:sz="4" w:space="0" w:color="BFBFBF" w:themeColor="background1" w:themeShade="BF"/>
            </w:tcBorders>
            <w:vAlign w:val="center"/>
          </w:tcPr>
          <w:p w14:paraId="3A192429" w14:textId="77777777" w:rsidR="00413B75" w:rsidRPr="00413B75" w:rsidRDefault="00413B75" w:rsidP="00EC36BC">
            <w:pPr>
              <w:spacing w:before="0"/>
              <w:jc w:val="left"/>
              <w:rPr>
                <w:rFonts w:cs="Arial"/>
                <w:b/>
              </w:rPr>
            </w:pPr>
            <w:r w:rsidRPr="00413B75">
              <w:rPr>
                <w:rFonts w:cs="Arial"/>
                <w:b/>
              </w:rPr>
              <w:t>Scheduled – limit volume and time materials are presented</w:t>
            </w:r>
          </w:p>
          <w:p w14:paraId="718D1C52" w14:textId="77777777" w:rsidR="00413B75" w:rsidRPr="00413B75" w:rsidRDefault="00413B75" w:rsidP="00EC36BC">
            <w:pPr>
              <w:spacing w:before="0"/>
              <w:jc w:val="left"/>
              <w:rPr>
                <w:rFonts w:cs="Arial"/>
                <w:bCs/>
              </w:rPr>
            </w:pPr>
          </w:p>
          <w:p w14:paraId="4D84776A" w14:textId="77777777" w:rsidR="00413B75" w:rsidRPr="00413B75" w:rsidRDefault="00413B75" w:rsidP="00EC36BC">
            <w:pPr>
              <w:spacing w:before="0"/>
              <w:jc w:val="left"/>
              <w:rPr>
                <w:rFonts w:cs="Arial"/>
              </w:rPr>
            </w:pPr>
            <w:r w:rsidRPr="00413B75">
              <w:rPr>
                <w:rFonts w:cs="Arial"/>
              </w:rPr>
              <w:t>The WALGA Better Practice Vergeside Collection Guidelines encourage councils to move towards a 2m</w:t>
            </w:r>
            <w:r w:rsidRPr="00413B75">
              <w:rPr>
                <w:rFonts w:cs="Arial"/>
                <w:vertAlign w:val="superscript"/>
              </w:rPr>
              <w:t>3</w:t>
            </w:r>
            <w:r w:rsidRPr="00413B75">
              <w:rPr>
                <w:rFonts w:cs="Arial"/>
              </w:rPr>
              <w:t xml:space="preserve"> volume allowance.  Introducing a limit by number of items could also be considered, whilst still maintaining a scheduled service. The City </w:t>
            </w:r>
            <w:r w:rsidRPr="00413B75">
              <w:rPr>
                <w:rFonts w:cs="Arial"/>
                <w:bCs/>
              </w:rPr>
              <w:t>could e</w:t>
            </w:r>
            <w:r w:rsidRPr="00413B75">
              <w:rPr>
                <w:rFonts w:cs="Arial"/>
              </w:rPr>
              <w:t>nforce this by sending rangers to the scheduled areas prior to the collection days and examine the presented waste. Notices / non-conformances could then be issued to properties who have not complied with the volume/</w:t>
            </w:r>
            <w:r w:rsidRPr="00413B75">
              <w:rPr>
                <w:rFonts w:cs="Arial"/>
                <w:bCs/>
              </w:rPr>
              <w:t>number of items</w:t>
            </w:r>
            <w:r w:rsidRPr="00413B75">
              <w:rPr>
                <w:rFonts w:cs="Arial"/>
              </w:rPr>
              <w:t xml:space="preserve"> requirements. Alternatively, upon collection, the council/contractor can make a “judgement call” as to whether the property has exceeded the volumetric requirements and collect the allotted amount, leaving excess waste and leaving notice for the property.</w:t>
            </w:r>
          </w:p>
        </w:tc>
      </w:tr>
      <w:tr w:rsidR="00413B75" w:rsidRPr="00413B75" w14:paraId="4C865734" w14:textId="77777777" w:rsidTr="00413B75">
        <w:trPr>
          <w:trHeight w:val="907"/>
        </w:trPr>
        <w:tc>
          <w:tcPr>
            <w:tcW w:w="1540" w:type="dxa"/>
            <w:shd w:val="clear" w:color="auto" w:fill="EAF1DD" w:themeFill="accent3" w:themeFillTint="33"/>
            <w:vAlign w:val="center"/>
          </w:tcPr>
          <w:p w14:paraId="2BB352F8" w14:textId="77777777" w:rsidR="00413B75" w:rsidRPr="00413B75" w:rsidRDefault="00413B75" w:rsidP="00EC36BC">
            <w:pPr>
              <w:spacing w:before="0"/>
              <w:rPr>
                <w:rFonts w:cs="Arial"/>
              </w:rPr>
            </w:pPr>
            <w:r w:rsidRPr="00413B75">
              <w:rPr>
                <w:rFonts w:cs="Arial"/>
              </w:rPr>
              <w:t>Advantages</w:t>
            </w:r>
          </w:p>
        </w:tc>
        <w:tc>
          <w:tcPr>
            <w:tcW w:w="7508" w:type="dxa"/>
            <w:vAlign w:val="center"/>
          </w:tcPr>
          <w:p w14:paraId="1982C159"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Reduces waste tonnage.</w:t>
            </w:r>
          </w:p>
          <w:p w14:paraId="48403139"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Improves street presentation.</w:t>
            </w:r>
          </w:p>
          <w:p w14:paraId="61AD32E5"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Provides more equity in the service.</w:t>
            </w:r>
          </w:p>
        </w:tc>
      </w:tr>
      <w:tr w:rsidR="00413B75" w:rsidRPr="00413B75" w14:paraId="633021B2" w14:textId="77777777" w:rsidTr="00EC36BC">
        <w:trPr>
          <w:trHeight w:val="1261"/>
        </w:trPr>
        <w:tc>
          <w:tcPr>
            <w:tcW w:w="1540" w:type="dxa"/>
            <w:tcBorders>
              <w:bottom w:val="single" w:sz="4" w:space="0" w:color="BFBFBF" w:themeColor="background1" w:themeShade="BF"/>
            </w:tcBorders>
            <w:shd w:val="clear" w:color="auto" w:fill="DBE5F1" w:themeFill="accent1" w:themeFillTint="33"/>
            <w:vAlign w:val="center"/>
          </w:tcPr>
          <w:p w14:paraId="58CC41D4" w14:textId="77777777" w:rsidR="00413B75" w:rsidRPr="00413B75" w:rsidRDefault="00413B75" w:rsidP="00EC36BC">
            <w:pPr>
              <w:spacing w:before="0"/>
              <w:rPr>
                <w:rFonts w:cs="Arial"/>
              </w:rPr>
            </w:pPr>
            <w:r w:rsidRPr="00413B75">
              <w:rPr>
                <w:rFonts w:cs="Arial"/>
              </w:rPr>
              <w:t>Disadvantages</w:t>
            </w:r>
          </w:p>
        </w:tc>
        <w:tc>
          <w:tcPr>
            <w:tcW w:w="7508" w:type="dxa"/>
            <w:tcBorders>
              <w:bottom w:val="single" w:sz="4" w:space="0" w:color="BFBFBF" w:themeColor="background1" w:themeShade="BF"/>
            </w:tcBorders>
            <w:vAlign w:val="center"/>
          </w:tcPr>
          <w:p w14:paraId="2F0636FC"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Likelihood that households will still exceed the collection volume and the enforcement, clean up following the service will increase.</w:t>
            </w:r>
          </w:p>
          <w:p w14:paraId="1C783AA4"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Residents may not be able to present large bulky items out within timeframe.</w:t>
            </w:r>
          </w:p>
          <w:p w14:paraId="4B6E57EE"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Additional council resources required to enforce volume limits.</w:t>
            </w:r>
          </w:p>
        </w:tc>
      </w:tr>
      <w:tr w:rsidR="00413B75" w:rsidRPr="00413B75" w14:paraId="21BBE47D" w14:textId="77777777" w:rsidTr="00EC36BC">
        <w:tc>
          <w:tcPr>
            <w:tcW w:w="9048" w:type="dxa"/>
            <w:gridSpan w:val="2"/>
            <w:tcBorders>
              <w:top w:val="nil"/>
            </w:tcBorders>
            <w:vAlign w:val="center"/>
          </w:tcPr>
          <w:p w14:paraId="48899A82" w14:textId="77777777" w:rsidR="00413B75" w:rsidRPr="00413B75" w:rsidRDefault="00413B75" w:rsidP="00EC36BC">
            <w:pPr>
              <w:spacing w:before="0"/>
              <w:jc w:val="left"/>
              <w:rPr>
                <w:rFonts w:cs="Arial"/>
                <w:b/>
              </w:rPr>
            </w:pPr>
            <w:r w:rsidRPr="00413B75">
              <w:rPr>
                <w:rFonts w:cs="Arial"/>
                <w:b/>
              </w:rPr>
              <w:t>Scheduled – maintain limit of 1 collection</w:t>
            </w:r>
          </w:p>
          <w:p w14:paraId="61F935D5" w14:textId="77777777" w:rsidR="00413B75" w:rsidRPr="00413B75" w:rsidRDefault="00413B75" w:rsidP="00EC36BC">
            <w:pPr>
              <w:spacing w:before="0"/>
              <w:jc w:val="left"/>
              <w:rPr>
                <w:rFonts w:cs="Arial"/>
              </w:rPr>
            </w:pPr>
            <w:r w:rsidRPr="00413B75">
              <w:rPr>
                <w:rFonts w:cs="Arial"/>
              </w:rPr>
              <w:t xml:space="preserve">Many councils currently offer one scheduled collection per year including: </w:t>
            </w:r>
          </w:p>
          <w:p w14:paraId="30930698" w14:textId="77777777" w:rsidR="00413B75" w:rsidRPr="00413B75" w:rsidRDefault="00413B75" w:rsidP="00EC36BC">
            <w:pPr>
              <w:spacing w:before="0"/>
              <w:jc w:val="left"/>
              <w:rPr>
                <w:rFonts w:cs="Arial"/>
              </w:rPr>
            </w:pPr>
          </w:p>
          <w:p w14:paraId="1370C35F" w14:textId="77777777" w:rsidR="00413B75" w:rsidRPr="00413B75" w:rsidRDefault="00413B75" w:rsidP="00EC36BC">
            <w:pPr>
              <w:spacing w:before="0"/>
              <w:ind w:left="426" w:hanging="360"/>
              <w:contextualSpacing/>
              <w:jc w:val="left"/>
              <w:rPr>
                <w:rFonts w:cs="Arial"/>
              </w:rPr>
            </w:pPr>
            <w:r w:rsidRPr="00413B75">
              <w:rPr>
                <w:rFonts w:cs="Arial"/>
              </w:rPr>
              <w:t></w:t>
            </w:r>
            <w:r w:rsidRPr="00413B75">
              <w:rPr>
                <w:rFonts w:cs="Arial"/>
              </w:rPr>
              <w:tab/>
              <w:t>Town of Bassendean;</w:t>
            </w:r>
          </w:p>
          <w:p w14:paraId="6803D84B" w14:textId="77777777" w:rsidR="00413B75" w:rsidRPr="00413B75" w:rsidRDefault="00413B75" w:rsidP="00EC36BC">
            <w:pPr>
              <w:spacing w:before="0"/>
              <w:ind w:left="426" w:hanging="360"/>
              <w:contextualSpacing/>
              <w:jc w:val="left"/>
              <w:rPr>
                <w:rFonts w:cs="Arial"/>
              </w:rPr>
            </w:pPr>
            <w:r w:rsidRPr="00413B75">
              <w:rPr>
                <w:rFonts w:cs="Arial"/>
              </w:rPr>
              <w:t></w:t>
            </w:r>
            <w:r w:rsidRPr="00413B75">
              <w:rPr>
                <w:rFonts w:cs="Arial"/>
              </w:rPr>
              <w:tab/>
              <w:t>City of Fremantle;</w:t>
            </w:r>
          </w:p>
          <w:p w14:paraId="768DABB4" w14:textId="77777777" w:rsidR="00413B75" w:rsidRPr="00413B75" w:rsidRDefault="00413B75" w:rsidP="00EC36BC">
            <w:pPr>
              <w:spacing w:before="0"/>
              <w:ind w:left="426" w:hanging="360"/>
              <w:contextualSpacing/>
              <w:jc w:val="left"/>
              <w:rPr>
                <w:rFonts w:cs="Arial"/>
              </w:rPr>
            </w:pPr>
            <w:r w:rsidRPr="00413B75">
              <w:rPr>
                <w:rFonts w:cs="Arial"/>
              </w:rPr>
              <w:t></w:t>
            </w:r>
            <w:r w:rsidRPr="00413B75">
              <w:rPr>
                <w:rFonts w:cs="Arial"/>
              </w:rPr>
              <w:tab/>
              <w:t>City of Melville; and</w:t>
            </w:r>
          </w:p>
          <w:p w14:paraId="34011F43" w14:textId="77777777" w:rsidR="00413B75" w:rsidRPr="00413B75" w:rsidRDefault="00413B75" w:rsidP="00EC36BC">
            <w:pPr>
              <w:spacing w:before="0"/>
              <w:ind w:left="426" w:hanging="360"/>
              <w:contextualSpacing/>
              <w:jc w:val="left"/>
              <w:rPr>
                <w:rFonts w:cs="Arial"/>
              </w:rPr>
            </w:pPr>
            <w:r w:rsidRPr="00413B75">
              <w:rPr>
                <w:rFonts w:cs="Arial"/>
              </w:rPr>
              <w:t></w:t>
            </w:r>
            <w:r w:rsidRPr="00413B75">
              <w:rPr>
                <w:rFonts w:cs="Arial"/>
              </w:rPr>
              <w:tab/>
              <w:t>City of South Perth.</w:t>
            </w:r>
          </w:p>
          <w:p w14:paraId="2A192562" w14:textId="77777777" w:rsidR="00413B75" w:rsidRPr="00413B75" w:rsidRDefault="00413B75" w:rsidP="00EC36BC">
            <w:pPr>
              <w:spacing w:before="0"/>
              <w:jc w:val="left"/>
              <w:rPr>
                <w:rFonts w:cs="Arial"/>
              </w:rPr>
            </w:pPr>
            <w:r w:rsidRPr="00413B75">
              <w:rPr>
                <w:rFonts w:cs="Arial"/>
              </w:rPr>
              <w:lastRenderedPageBreak/>
              <w:t xml:space="preserve">This has been reduced from two services per year in some cases. </w:t>
            </w:r>
          </w:p>
        </w:tc>
      </w:tr>
      <w:tr w:rsidR="00413B75" w:rsidRPr="00413B75" w14:paraId="5518BCE9" w14:textId="77777777" w:rsidTr="009D26CD">
        <w:trPr>
          <w:trHeight w:val="1021"/>
        </w:trPr>
        <w:tc>
          <w:tcPr>
            <w:tcW w:w="1540" w:type="dxa"/>
            <w:shd w:val="clear" w:color="auto" w:fill="EAF1DD" w:themeFill="accent3" w:themeFillTint="33"/>
            <w:vAlign w:val="center"/>
          </w:tcPr>
          <w:p w14:paraId="4039589E" w14:textId="77777777" w:rsidR="00413B75" w:rsidRPr="00413B75" w:rsidRDefault="00413B75" w:rsidP="00EC36BC">
            <w:pPr>
              <w:spacing w:before="0"/>
              <w:jc w:val="left"/>
              <w:rPr>
                <w:rFonts w:cs="Arial"/>
              </w:rPr>
            </w:pPr>
            <w:r w:rsidRPr="00413B75">
              <w:rPr>
                <w:rFonts w:cs="Arial"/>
              </w:rPr>
              <w:lastRenderedPageBreak/>
              <w:t>Advantages</w:t>
            </w:r>
          </w:p>
        </w:tc>
        <w:tc>
          <w:tcPr>
            <w:tcW w:w="7508" w:type="dxa"/>
            <w:vAlign w:val="center"/>
          </w:tcPr>
          <w:p w14:paraId="73096AA1"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One collection provides an affordable, fair service for all residents without generating excess waste.</w:t>
            </w:r>
          </w:p>
          <w:p w14:paraId="4B4C9C65"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Operational efficiencies i.e. no booking system required, optimising collection runs.</w:t>
            </w:r>
          </w:p>
        </w:tc>
      </w:tr>
      <w:tr w:rsidR="00413B75" w:rsidRPr="00413B75" w14:paraId="25297219" w14:textId="77777777" w:rsidTr="009D26CD">
        <w:trPr>
          <w:trHeight w:val="1021"/>
        </w:trPr>
        <w:tc>
          <w:tcPr>
            <w:tcW w:w="1540" w:type="dxa"/>
            <w:shd w:val="clear" w:color="auto" w:fill="DBE5F1" w:themeFill="accent1" w:themeFillTint="33"/>
            <w:vAlign w:val="center"/>
          </w:tcPr>
          <w:p w14:paraId="311417E7"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6AE5C9E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More services (i.e. higher participation) result in more waste therefore not consistent with the City’s vision of zero waste to landfill.</w:t>
            </w:r>
          </w:p>
          <w:p w14:paraId="0C7FFD6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If residents are away or move into a property after the annual service date, they effectively do not get a collection for the year.</w:t>
            </w:r>
          </w:p>
        </w:tc>
      </w:tr>
      <w:tr w:rsidR="00413B75" w:rsidRPr="00413B75" w14:paraId="32BBAAF7" w14:textId="77777777" w:rsidTr="009D26CD">
        <w:trPr>
          <w:trHeight w:val="1474"/>
        </w:trPr>
        <w:tc>
          <w:tcPr>
            <w:tcW w:w="9048" w:type="dxa"/>
            <w:gridSpan w:val="2"/>
            <w:vAlign w:val="center"/>
          </w:tcPr>
          <w:p w14:paraId="420AF177" w14:textId="77777777" w:rsidR="00413B75" w:rsidRPr="00413B75" w:rsidRDefault="00413B75" w:rsidP="00EC36BC">
            <w:pPr>
              <w:spacing w:before="0"/>
              <w:jc w:val="left"/>
              <w:rPr>
                <w:rFonts w:cs="Arial"/>
                <w:b/>
              </w:rPr>
            </w:pPr>
            <w:r w:rsidRPr="00413B75">
              <w:rPr>
                <w:rFonts w:cs="Arial"/>
                <w:b/>
              </w:rPr>
              <w:t>On-request Skip Bin – limit volume and time materials are presented</w:t>
            </w:r>
          </w:p>
          <w:p w14:paraId="38DE278A" w14:textId="77777777" w:rsidR="00413B75" w:rsidRPr="009D26CD" w:rsidRDefault="00413B75" w:rsidP="00EC36BC">
            <w:pPr>
              <w:spacing w:before="0"/>
              <w:jc w:val="left"/>
              <w:rPr>
                <w:rFonts w:cs="Arial"/>
                <w:bCs/>
              </w:rPr>
            </w:pPr>
          </w:p>
          <w:p w14:paraId="3D9FB3A6" w14:textId="77777777" w:rsidR="00413B75" w:rsidRPr="00413B75" w:rsidRDefault="00413B75" w:rsidP="00EC36BC">
            <w:pPr>
              <w:spacing w:before="0"/>
              <w:jc w:val="left"/>
              <w:rPr>
                <w:rFonts w:cs="Arial"/>
              </w:rPr>
            </w:pPr>
            <w:r w:rsidRPr="00413B75">
              <w:rPr>
                <w:rFonts w:cs="Arial"/>
              </w:rPr>
              <w:t>The WALGA Better Practice Vergeside Collection Guidelines encourage councils to move towards a 2m</w:t>
            </w:r>
            <w:r w:rsidRPr="00413B75">
              <w:rPr>
                <w:rFonts w:cs="Arial"/>
                <w:vertAlign w:val="superscript"/>
              </w:rPr>
              <w:t>3</w:t>
            </w:r>
            <w:r w:rsidRPr="00413B75">
              <w:rPr>
                <w:rFonts w:cs="Arial"/>
              </w:rPr>
              <w:t xml:space="preserve"> volume allowance.  A limit by number of items or containing the material within a skip bin could also be considered. Most on-request skip bin services limit the time that the skip bin is on a property to 2 business days.</w:t>
            </w:r>
          </w:p>
        </w:tc>
      </w:tr>
      <w:tr w:rsidR="00413B75" w:rsidRPr="00413B75" w14:paraId="1B79DBAF" w14:textId="77777777" w:rsidTr="00EC36BC">
        <w:trPr>
          <w:trHeight w:val="561"/>
        </w:trPr>
        <w:tc>
          <w:tcPr>
            <w:tcW w:w="1540" w:type="dxa"/>
            <w:shd w:val="clear" w:color="auto" w:fill="EAF1DD" w:themeFill="accent3" w:themeFillTint="33"/>
            <w:vAlign w:val="center"/>
          </w:tcPr>
          <w:p w14:paraId="649AA064" w14:textId="77777777" w:rsidR="00413B75" w:rsidRPr="00413B75" w:rsidRDefault="00413B75" w:rsidP="00EC36BC">
            <w:pPr>
              <w:spacing w:before="0"/>
              <w:rPr>
                <w:rFonts w:cs="Arial"/>
              </w:rPr>
            </w:pPr>
            <w:r w:rsidRPr="00413B75">
              <w:rPr>
                <w:rFonts w:cs="Arial"/>
              </w:rPr>
              <w:t>Advantages</w:t>
            </w:r>
          </w:p>
        </w:tc>
        <w:tc>
          <w:tcPr>
            <w:tcW w:w="7508" w:type="dxa"/>
            <w:vAlign w:val="center"/>
          </w:tcPr>
          <w:p w14:paraId="1B08144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Reduce waste tonnages with lower participation rate.</w:t>
            </w:r>
          </w:p>
          <w:p w14:paraId="1FFF2D4E"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Provide more equity in the service.</w:t>
            </w:r>
          </w:p>
        </w:tc>
      </w:tr>
      <w:tr w:rsidR="00413B75" w:rsidRPr="00413B75" w14:paraId="5DAC2F05" w14:textId="77777777" w:rsidTr="00EC36BC">
        <w:trPr>
          <w:trHeight w:val="1831"/>
        </w:trPr>
        <w:tc>
          <w:tcPr>
            <w:tcW w:w="1540" w:type="dxa"/>
            <w:shd w:val="clear" w:color="auto" w:fill="DBE5F1" w:themeFill="accent1" w:themeFillTint="33"/>
            <w:vAlign w:val="center"/>
          </w:tcPr>
          <w:p w14:paraId="2CED93F4" w14:textId="77777777" w:rsidR="00413B75" w:rsidRPr="00413B75" w:rsidRDefault="00413B75" w:rsidP="00EC36BC">
            <w:pPr>
              <w:spacing w:before="0"/>
              <w:rPr>
                <w:rFonts w:cs="Arial"/>
              </w:rPr>
            </w:pPr>
            <w:r w:rsidRPr="00413B75">
              <w:rPr>
                <w:rFonts w:cs="Arial"/>
              </w:rPr>
              <w:t>Disadvantages</w:t>
            </w:r>
          </w:p>
        </w:tc>
        <w:tc>
          <w:tcPr>
            <w:tcW w:w="7508" w:type="dxa"/>
            <w:vAlign w:val="center"/>
          </w:tcPr>
          <w:p w14:paraId="3151C724"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Likelihood that households will still overflow skip bins, which will result in an increase in administration to contact residents.</w:t>
            </w:r>
          </w:p>
          <w:p w14:paraId="29517F34"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Potential for other residents to dispose of waste, including non-compliant waste, in skip bins not allocated to them. However, this risk could be reduced by also limiting the time the skip bin is left with a resident.</w:t>
            </w:r>
          </w:p>
          <w:p w14:paraId="3689C08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Lack of street frontage to place skip bins, affecting footpaths, parking and placement of other bins.</w:t>
            </w:r>
          </w:p>
        </w:tc>
      </w:tr>
      <w:tr w:rsidR="00413B75" w:rsidRPr="00413B75" w14:paraId="1F581A1C" w14:textId="77777777" w:rsidTr="00EC36BC">
        <w:trPr>
          <w:trHeight w:val="805"/>
        </w:trPr>
        <w:tc>
          <w:tcPr>
            <w:tcW w:w="9048" w:type="dxa"/>
            <w:gridSpan w:val="2"/>
            <w:vAlign w:val="center"/>
          </w:tcPr>
          <w:p w14:paraId="3194B832" w14:textId="77777777" w:rsidR="00413B75" w:rsidRPr="00413B75" w:rsidRDefault="00413B75" w:rsidP="00EC36BC">
            <w:pPr>
              <w:spacing w:before="0"/>
              <w:jc w:val="left"/>
              <w:rPr>
                <w:rFonts w:cs="Arial"/>
                <w:b/>
              </w:rPr>
            </w:pPr>
            <w:r w:rsidRPr="00413B75">
              <w:rPr>
                <w:rFonts w:cs="Arial"/>
                <w:b/>
              </w:rPr>
              <w:t>On-request Skip Bin – charge per service</w:t>
            </w:r>
          </w:p>
          <w:p w14:paraId="316B26CA" w14:textId="77777777" w:rsidR="00413B75" w:rsidRPr="009D26CD" w:rsidRDefault="00413B75" w:rsidP="00EC36BC">
            <w:pPr>
              <w:spacing w:before="0"/>
              <w:jc w:val="left"/>
              <w:rPr>
                <w:rFonts w:cs="Arial"/>
                <w:bCs/>
              </w:rPr>
            </w:pPr>
          </w:p>
          <w:p w14:paraId="76BBD7F0" w14:textId="77777777" w:rsidR="00413B75" w:rsidRPr="009D26CD" w:rsidRDefault="00413B75" w:rsidP="00EC36BC">
            <w:pPr>
              <w:spacing w:before="0"/>
              <w:jc w:val="left"/>
              <w:rPr>
                <w:rFonts w:cs="Arial"/>
                <w:b/>
                <w:bCs/>
              </w:rPr>
            </w:pPr>
            <w:r w:rsidRPr="00413B75">
              <w:rPr>
                <w:rFonts w:cs="Arial"/>
              </w:rPr>
              <w:t>There is an option to move towards a user pays system, particularly for on-request services.</w:t>
            </w:r>
          </w:p>
        </w:tc>
      </w:tr>
      <w:tr w:rsidR="00413B75" w:rsidRPr="00413B75" w14:paraId="3670D5C1" w14:textId="77777777" w:rsidTr="009D26CD">
        <w:trPr>
          <w:trHeight w:val="794"/>
        </w:trPr>
        <w:tc>
          <w:tcPr>
            <w:tcW w:w="1540" w:type="dxa"/>
            <w:shd w:val="clear" w:color="auto" w:fill="EAF1DD" w:themeFill="accent3" w:themeFillTint="33"/>
            <w:vAlign w:val="center"/>
          </w:tcPr>
          <w:p w14:paraId="11EE6AD5" w14:textId="77777777" w:rsidR="00413B75" w:rsidRPr="00413B75" w:rsidRDefault="00413B75" w:rsidP="00EC36BC">
            <w:pPr>
              <w:spacing w:before="0"/>
              <w:rPr>
                <w:rFonts w:cs="Arial"/>
              </w:rPr>
            </w:pPr>
            <w:r w:rsidRPr="00413B75">
              <w:rPr>
                <w:rFonts w:cs="Arial"/>
              </w:rPr>
              <w:t>Advantages</w:t>
            </w:r>
          </w:p>
        </w:tc>
        <w:tc>
          <w:tcPr>
            <w:tcW w:w="7508" w:type="dxa"/>
            <w:vAlign w:val="center"/>
          </w:tcPr>
          <w:p w14:paraId="02852BE0"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Discourages use of the service, therefore reduces waste tonnages and increases waste diversion rates.</w:t>
            </w:r>
          </w:p>
          <w:p w14:paraId="49F0D038"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User pays service, only residents that use the service pay for it.</w:t>
            </w:r>
          </w:p>
        </w:tc>
      </w:tr>
      <w:tr w:rsidR="00413B75" w:rsidRPr="00413B75" w14:paraId="189A66B7" w14:textId="77777777" w:rsidTr="009D26CD">
        <w:trPr>
          <w:trHeight w:val="1247"/>
        </w:trPr>
        <w:tc>
          <w:tcPr>
            <w:tcW w:w="1540" w:type="dxa"/>
            <w:shd w:val="clear" w:color="auto" w:fill="DBE5F1" w:themeFill="accent1" w:themeFillTint="33"/>
            <w:vAlign w:val="center"/>
          </w:tcPr>
          <w:p w14:paraId="21C51CB0" w14:textId="77777777" w:rsidR="00413B75" w:rsidRPr="00413B75" w:rsidRDefault="00413B75" w:rsidP="00EC36BC">
            <w:pPr>
              <w:spacing w:before="0"/>
              <w:rPr>
                <w:rFonts w:cs="Arial"/>
              </w:rPr>
            </w:pPr>
            <w:r w:rsidRPr="00413B75">
              <w:rPr>
                <w:rFonts w:cs="Arial"/>
              </w:rPr>
              <w:t>Disadvantages</w:t>
            </w:r>
          </w:p>
        </w:tc>
        <w:tc>
          <w:tcPr>
            <w:tcW w:w="7508" w:type="dxa"/>
            <w:vAlign w:val="center"/>
          </w:tcPr>
          <w:p w14:paraId="21EA6208"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Increases administration.</w:t>
            </w:r>
          </w:p>
          <w:p w14:paraId="37BF9B6F"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True cost of service may be difficult to project as uptake would be unknown.</w:t>
            </w:r>
          </w:p>
          <w:p w14:paraId="4CBAB296"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Potential for increase in incidence of illegally dumped waste.</w:t>
            </w:r>
          </w:p>
          <w:p w14:paraId="3162065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Not enough verge space at some residences, or clearance for collection vehicles for truck to safely deliver and service the vehicle via hook lift truck.</w:t>
            </w:r>
          </w:p>
        </w:tc>
      </w:tr>
      <w:tr w:rsidR="00413B75" w:rsidRPr="00413B75" w14:paraId="4161AC8E" w14:textId="77777777" w:rsidTr="009D26CD">
        <w:trPr>
          <w:trHeight w:val="794"/>
        </w:trPr>
        <w:tc>
          <w:tcPr>
            <w:tcW w:w="9048" w:type="dxa"/>
            <w:gridSpan w:val="2"/>
            <w:vAlign w:val="center"/>
          </w:tcPr>
          <w:p w14:paraId="766340E9" w14:textId="77777777" w:rsidR="00413B75" w:rsidRPr="00413B75" w:rsidRDefault="00413B75" w:rsidP="00EC36BC">
            <w:pPr>
              <w:spacing w:before="0"/>
              <w:jc w:val="left"/>
              <w:rPr>
                <w:rFonts w:cs="Arial"/>
                <w:b/>
              </w:rPr>
            </w:pPr>
            <w:r w:rsidRPr="00413B75">
              <w:rPr>
                <w:rFonts w:cs="Arial"/>
                <w:b/>
              </w:rPr>
              <w:t>On-request Skip Bin – include in rates (‘no charge’)</w:t>
            </w:r>
          </w:p>
          <w:p w14:paraId="58BE20F5" w14:textId="77777777" w:rsidR="00413B75" w:rsidRPr="009D26CD" w:rsidRDefault="00413B75" w:rsidP="00EC36BC">
            <w:pPr>
              <w:spacing w:before="0"/>
              <w:jc w:val="left"/>
              <w:rPr>
                <w:rFonts w:cs="Arial"/>
                <w:bCs/>
              </w:rPr>
            </w:pPr>
          </w:p>
          <w:p w14:paraId="110329A7" w14:textId="77777777" w:rsidR="00413B75" w:rsidRPr="00413B75" w:rsidRDefault="00413B75" w:rsidP="00EC36BC">
            <w:pPr>
              <w:spacing w:before="0"/>
              <w:jc w:val="left"/>
              <w:rPr>
                <w:rFonts w:cs="Arial"/>
                <w:b/>
              </w:rPr>
            </w:pPr>
            <w:r w:rsidRPr="00413B75">
              <w:rPr>
                <w:rFonts w:cs="Arial"/>
              </w:rPr>
              <w:t>Most councils include the bulk waste service within their rates charge.</w:t>
            </w:r>
          </w:p>
        </w:tc>
      </w:tr>
      <w:tr w:rsidR="00413B75" w:rsidRPr="00413B75" w14:paraId="45423E83" w14:textId="77777777" w:rsidTr="009D26CD">
        <w:trPr>
          <w:trHeight w:val="1021"/>
        </w:trPr>
        <w:tc>
          <w:tcPr>
            <w:tcW w:w="1540" w:type="dxa"/>
            <w:shd w:val="clear" w:color="auto" w:fill="EAF1DD" w:themeFill="accent3" w:themeFillTint="33"/>
            <w:vAlign w:val="center"/>
          </w:tcPr>
          <w:p w14:paraId="5B25A8F6"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4ECFDC5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Only motivated residents book ahead, therefore reduces waste tonnages and increases waste diversion rates.</w:t>
            </w:r>
          </w:p>
          <w:p w14:paraId="1745539F"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Ease of administration without needing to collect a payment.</w:t>
            </w:r>
          </w:p>
          <w:p w14:paraId="59A5B5F4"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Equal charge for all households.</w:t>
            </w:r>
          </w:p>
        </w:tc>
      </w:tr>
      <w:tr w:rsidR="00413B75" w:rsidRPr="00413B75" w14:paraId="134DFAD8" w14:textId="77777777" w:rsidTr="009D26CD">
        <w:trPr>
          <w:trHeight w:val="1021"/>
        </w:trPr>
        <w:tc>
          <w:tcPr>
            <w:tcW w:w="1540" w:type="dxa"/>
            <w:shd w:val="clear" w:color="auto" w:fill="DBE5F1" w:themeFill="accent1" w:themeFillTint="33"/>
            <w:vAlign w:val="center"/>
          </w:tcPr>
          <w:p w14:paraId="1964FE82"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52848FAD"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Not a user pays system, therefore, ratepayers that don’t use the service are subsidising others.</w:t>
            </w:r>
          </w:p>
          <w:p w14:paraId="4288C081"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Not enough verge space at some residences, or clearance for collection vehicles for truck to safely deliver and service the vehicle via hook lift truck.</w:t>
            </w:r>
          </w:p>
        </w:tc>
      </w:tr>
      <w:tr w:rsidR="00413B75" w:rsidRPr="00413B75" w14:paraId="0046E595" w14:textId="77777777" w:rsidTr="00EC36BC">
        <w:trPr>
          <w:trHeight w:val="1264"/>
        </w:trPr>
        <w:tc>
          <w:tcPr>
            <w:tcW w:w="9048" w:type="dxa"/>
            <w:gridSpan w:val="2"/>
            <w:shd w:val="clear" w:color="auto" w:fill="auto"/>
            <w:vAlign w:val="center"/>
          </w:tcPr>
          <w:p w14:paraId="319CEC1D" w14:textId="77777777" w:rsidR="00413B75" w:rsidRPr="00413B75" w:rsidRDefault="00413B75" w:rsidP="009D26CD">
            <w:pPr>
              <w:spacing w:before="0"/>
              <w:jc w:val="left"/>
              <w:rPr>
                <w:rFonts w:cs="Arial"/>
                <w:b/>
              </w:rPr>
            </w:pPr>
            <w:r w:rsidRPr="00413B75">
              <w:rPr>
                <w:rFonts w:cs="Arial"/>
                <w:b/>
              </w:rPr>
              <w:t>On-request – Uncontained (2m</w:t>
            </w:r>
            <w:r w:rsidRPr="00413B75">
              <w:rPr>
                <w:rFonts w:cs="Arial"/>
                <w:b/>
                <w:vertAlign w:val="superscript"/>
              </w:rPr>
              <w:t>3</w:t>
            </w:r>
            <w:r w:rsidRPr="00413B75">
              <w:rPr>
                <w:rFonts w:cs="Arial"/>
                <w:b/>
              </w:rPr>
              <w:t>) – charge per service</w:t>
            </w:r>
          </w:p>
          <w:p w14:paraId="6C1ADE7D" w14:textId="77777777" w:rsidR="00413B75" w:rsidRPr="009D26CD" w:rsidRDefault="00413B75" w:rsidP="00EC36BC">
            <w:pPr>
              <w:keepNext/>
              <w:spacing w:before="0"/>
              <w:jc w:val="left"/>
              <w:rPr>
                <w:rFonts w:cs="Arial"/>
                <w:bCs/>
              </w:rPr>
            </w:pPr>
          </w:p>
          <w:p w14:paraId="5DD645F6" w14:textId="77777777" w:rsidR="00413B75" w:rsidRPr="00413B75" w:rsidRDefault="00413B75" w:rsidP="00EC36BC">
            <w:pPr>
              <w:keepNext/>
              <w:spacing w:before="0"/>
              <w:jc w:val="left"/>
              <w:rPr>
                <w:rFonts w:cs="Arial"/>
                <w:bCs/>
              </w:rPr>
            </w:pPr>
            <w:r w:rsidRPr="00413B75">
              <w:rPr>
                <w:rFonts w:cs="Arial"/>
                <w:bCs/>
              </w:rPr>
              <w:t>Some councils have moved away from skip bins and returned to uncontained services but as an on-request collection service. This type of service usually limits the volume of materials able to be presented and the time materials are allowed to be presented prior to collection.</w:t>
            </w:r>
          </w:p>
        </w:tc>
      </w:tr>
      <w:tr w:rsidR="00413B75" w:rsidRPr="00413B75" w14:paraId="65F308E6" w14:textId="77777777" w:rsidTr="00EC36BC">
        <w:tc>
          <w:tcPr>
            <w:tcW w:w="1540" w:type="dxa"/>
            <w:shd w:val="clear" w:color="auto" w:fill="EAF1DD" w:themeFill="accent3" w:themeFillTint="33"/>
            <w:vAlign w:val="center"/>
          </w:tcPr>
          <w:p w14:paraId="3AE2383B"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139404A2" w14:textId="77777777" w:rsidR="00413B75" w:rsidRPr="00413B75" w:rsidRDefault="00413B75" w:rsidP="00EC36BC">
            <w:pPr>
              <w:spacing w:before="0"/>
              <w:ind w:left="450" w:hanging="425"/>
              <w:contextualSpacing/>
              <w:jc w:val="left"/>
              <w:rPr>
                <w:rFonts w:cs="Arial"/>
              </w:rPr>
            </w:pPr>
            <w:r w:rsidRPr="00413B75">
              <w:rPr>
                <w:rFonts w:cs="Arial"/>
              </w:rPr>
              <w:t></w:t>
            </w:r>
            <w:r w:rsidRPr="00413B75">
              <w:rPr>
                <w:rFonts w:cs="Arial"/>
              </w:rPr>
              <w:tab/>
              <w:t>Only motivated residents book ahead, therefore reduces waste tonnages and increases waste diversion rates.</w:t>
            </w:r>
          </w:p>
          <w:p w14:paraId="30826A82" w14:textId="77777777" w:rsidR="00413B75" w:rsidRPr="00413B75" w:rsidRDefault="00413B75" w:rsidP="00EC36BC">
            <w:pPr>
              <w:spacing w:before="0"/>
              <w:ind w:left="450" w:hanging="425"/>
              <w:contextualSpacing/>
              <w:jc w:val="left"/>
              <w:rPr>
                <w:rFonts w:cs="Arial"/>
              </w:rPr>
            </w:pPr>
            <w:r w:rsidRPr="00413B75">
              <w:rPr>
                <w:rFonts w:cs="Arial"/>
              </w:rPr>
              <w:t></w:t>
            </w:r>
            <w:r w:rsidRPr="00413B75">
              <w:rPr>
                <w:rFonts w:cs="Arial"/>
              </w:rPr>
              <w:tab/>
              <w:t>User pays service, only residents that use the service pay for it.</w:t>
            </w:r>
          </w:p>
          <w:p w14:paraId="163CC4C9" w14:textId="77777777" w:rsidR="00413B75" w:rsidRPr="00413B75" w:rsidRDefault="00413B75" w:rsidP="00EC36BC">
            <w:pPr>
              <w:spacing w:before="0"/>
              <w:ind w:left="450" w:hanging="425"/>
              <w:contextualSpacing/>
              <w:jc w:val="left"/>
              <w:rPr>
                <w:rFonts w:cs="Arial"/>
              </w:rPr>
            </w:pPr>
            <w:r w:rsidRPr="00413B75">
              <w:rPr>
                <w:rFonts w:cs="Arial"/>
              </w:rPr>
              <w:t></w:t>
            </w:r>
            <w:r w:rsidRPr="00413B75">
              <w:rPr>
                <w:rFonts w:cs="Arial"/>
              </w:rPr>
              <w:tab/>
              <w:t>Less street frontage and overhead lift/parking clearance required than skip bins.</w:t>
            </w:r>
          </w:p>
          <w:p w14:paraId="34561867" w14:textId="77777777" w:rsidR="00413B75" w:rsidRPr="00413B75" w:rsidRDefault="00413B75" w:rsidP="00EC36BC">
            <w:pPr>
              <w:spacing w:before="0"/>
              <w:ind w:left="450" w:hanging="425"/>
              <w:contextualSpacing/>
              <w:jc w:val="left"/>
              <w:rPr>
                <w:rFonts w:cs="Arial"/>
              </w:rPr>
            </w:pPr>
            <w:r w:rsidRPr="00413B75">
              <w:rPr>
                <w:rFonts w:cs="Arial"/>
              </w:rPr>
              <w:lastRenderedPageBreak/>
              <w:t></w:t>
            </w:r>
            <w:r w:rsidRPr="00413B75">
              <w:rPr>
                <w:rFonts w:cs="Arial"/>
              </w:rPr>
              <w:tab/>
              <w:t>Fewer vehicle movements required to deliver and service the material</w:t>
            </w:r>
          </w:p>
        </w:tc>
      </w:tr>
      <w:tr w:rsidR="00413B75" w:rsidRPr="00413B75" w14:paraId="29E0FF4E" w14:textId="77777777" w:rsidTr="00EC36BC">
        <w:tc>
          <w:tcPr>
            <w:tcW w:w="1540" w:type="dxa"/>
            <w:shd w:val="clear" w:color="auto" w:fill="DBE5F1" w:themeFill="accent1" w:themeFillTint="33"/>
            <w:vAlign w:val="center"/>
          </w:tcPr>
          <w:p w14:paraId="37A94575" w14:textId="77777777" w:rsidR="00413B75" w:rsidRPr="00413B75" w:rsidRDefault="00413B75" w:rsidP="00EC36BC">
            <w:pPr>
              <w:spacing w:before="0"/>
              <w:jc w:val="left"/>
              <w:rPr>
                <w:rFonts w:cs="Arial"/>
              </w:rPr>
            </w:pPr>
            <w:r w:rsidRPr="00413B75">
              <w:rPr>
                <w:rFonts w:cs="Arial"/>
              </w:rPr>
              <w:lastRenderedPageBreak/>
              <w:t>Disadvantages</w:t>
            </w:r>
          </w:p>
        </w:tc>
        <w:tc>
          <w:tcPr>
            <w:tcW w:w="7508" w:type="dxa"/>
            <w:vAlign w:val="center"/>
          </w:tcPr>
          <w:p w14:paraId="73DA748A" w14:textId="77777777" w:rsidR="00413B75" w:rsidRPr="00413B75" w:rsidRDefault="00413B75" w:rsidP="00EC36BC">
            <w:pPr>
              <w:spacing w:before="0"/>
              <w:ind w:left="450" w:hanging="425"/>
              <w:contextualSpacing/>
              <w:jc w:val="left"/>
              <w:rPr>
                <w:rFonts w:cs="Arial"/>
              </w:rPr>
            </w:pPr>
            <w:r w:rsidRPr="00413B75">
              <w:rPr>
                <w:rFonts w:cs="Arial"/>
              </w:rPr>
              <w:t></w:t>
            </w:r>
            <w:r w:rsidRPr="00413B75">
              <w:rPr>
                <w:rFonts w:cs="Arial"/>
              </w:rPr>
              <w:tab/>
              <w:t>Increases administration.</w:t>
            </w:r>
          </w:p>
          <w:p w14:paraId="1EB5C693" w14:textId="77777777" w:rsidR="00413B75" w:rsidRPr="00413B75" w:rsidRDefault="00413B75" w:rsidP="00EC36BC">
            <w:pPr>
              <w:spacing w:before="0"/>
              <w:ind w:left="450" w:hanging="425"/>
              <w:contextualSpacing/>
              <w:jc w:val="left"/>
              <w:rPr>
                <w:rFonts w:cs="Arial"/>
              </w:rPr>
            </w:pPr>
            <w:r w:rsidRPr="00413B75">
              <w:rPr>
                <w:rFonts w:cs="Arial"/>
              </w:rPr>
              <w:t></w:t>
            </w:r>
            <w:r w:rsidRPr="00413B75">
              <w:rPr>
                <w:rFonts w:cs="Arial"/>
              </w:rPr>
              <w:tab/>
              <w:t>True cost of service may be difficult to project as uptake would be unknown.</w:t>
            </w:r>
          </w:p>
          <w:p w14:paraId="3E8FB35E" w14:textId="77777777" w:rsidR="00413B75" w:rsidRPr="00413B75" w:rsidRDefault="00413B75" w:rsidP="00EC36BC">
            <w:pPr>
              <w:spacing w:before="0"/>
              <w:ind w:left="450" w:hanging="425"/>
              <w:contextualSpacing/>
              <w:jc w:val="left"/>
              <w:rPr>
                <w:rFonts w:cs="Arial"/>
              </w:rPr>
            </w:pPr>
            <w:r w:rsidRPr="00413B75">
              <w:rPr>
                <w:rFonts w:cs="Arial"/>
              </w:rPr>
              <w:t></w:t>
            </w:r>
            <w:r w:rsidRPr="00413B75">
              <w:rPr>
                <w:rFonts w:cs="Arial"/>
              </w:rPr>
              <w:tab/>
              <w:t>Potential for increase in incidence of illegally dumped waste.</w:t>
            </w:r>
          </w:p>
        </w:tc>
      </w:tr>
      <w:tr w:rsidR="00413B75" w:rsidRPr="00413B75" w14:paraId="4A3B2035" w14:textId="77777777" w:rsidTr="00EC36BC">
        <w:trPr>
          <w:trHeight w:val="506"/>
        </w:trPr>
        <w:tc>
          <w:tcPr>
            <w:tcW w:w="9048" w:type="dxa"/>
            <w:gridSpan w:val="2"/>
            <w:shd w:val="clear" w:color="auto" w:fill="auto"/>
            <w:vAlign w:val="center"/>
          </w:tcPr>
          <w:p w14:paraId="37AF2B3A" w14:textId="77777777" w:rsidR="009D26CD" w:rsidRDefault="00413B75" w:rsidP="009D26CD">
            <w:pPr>
              <w:spacing w:before="0"/>
              <w:jc w:val="left"/>
              <w:rPr>
                <w:rFonts w:cs="Arial"/>
                <w:b/>
              </w:rPr>
            </w:pPr>
            <w:r w:rsidRPr="00413B75">
              <w:rPr>
                <w:rFonts w:cs="Arial"/>
                <w:b/>
              </w:rPr>
              <w:t>On-request – Uncontained (2m</w:t>
            </w:r>
            <w:r w:rsidRPr="00413B75">
              <w:rPr>
                <w:rFonts w:cs="Arial"/>
                <w:b/>
                <w:vertAlign w:val="superscript"/>
              </w:rPr>
              <w:t>3</w:t>
            </w:r>
            <w:r w:rsidRPr="00413B75">
              <w:rPr>
                <w:rFonts w:cs="Arial"/>
                <w:b/>
              </w:rPr>
              <w:t>) – included in rates (‘no charge’)</w:t>
            </w:r>
          </w:p>
          <w:p w14:paraId="561A2C62" w14:textId="77777777" w:rsidR="009D26CD" w:rsidRDefault="009D26CD" w:rsidP="009D26CD">
            <w:pPr>
              <w:spacing w:before="0"/>
              <w:jc w:val="left"/>
              <w:rPr>
                <w:rFonts w:cs="Arial"/>
              </w:rPr>
            </w:pPr>
          </w:p>
          <w:p w14:paraId="45257D0C" w14:textId="77777777" w:rsidR="00413B75" w:rsidRPr="00413B75" w:rsidRDefault="00413B75" w:rsidP="009D26CD">
            <w:pPr>
              <w:spacing w:before="0"/>
              <w:jc w:val="left"/>
              <w:rPr>
                <w:rFonts w:cs="Arial"/>
              </w:rPr>
            </w:pPr>
            <w:r w:rsidRPr="00413B75">
              <w:rPr>
                <w:rFonts w:cs="Arial"/>
              </w:rPr>
              <w:t>Whilst the WALGA guidelines encourage a move towards 2m3, where volumes have previously been unlimited, a more conservative 3m3 restriction would be the best initial option, and easier to implement and enforce.  Many other WA local governments who have implemented an on request systems (loose or contained) have enforce a 3m3 restriction.</w:t>
            </w:r>
          </w:p>
        </w:tc>
      </w:tr>
      <w:tr w:rsidR="00413B75" w:rsidRPr="00413B75" w14:paraId="7DDF7F21" w14:textId="77777777" w:rsidTr="00EC36BC">
        <w:trPr>
          <w:trHeight w:val="1548"/>
        </w:trPr>
        <w:tc>
          <w:tcPr>
            <w:tcW w:w="1540" w:type="dxa"/>
            <w:shd w:val="clear" w:color="auto" w:fill="EAF1DD" w:themeFill="accent3" w:themeFillTint="33"/>
            <w:vAlign w:val="center"/>
          </w:tcPr>
          <w:p w14:paraId="594F6BD7"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56E90819"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Only motivated residents book ahead, therefore reduces waste tonnages and increases waste diversion rates.</w:t>
            </w:r>
          </w:p>
          <w:p w14:paraId="44E87DA0"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Reduced administration in fee collection.</w:t>
            </w:r>
          </w:p>
          <w:p w14:paraId="26283519"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Equal charge for all households.</w:t>
            </w:r>
          </w:p>
          <w:p w14:paraId="6F89CEFB"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Less street frontage and overhead/parking clearance required than skip bins.</w:t>
            </w:r>
          </w:p>
          <w:p w14:paraId="14D6574A"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Fewer vehicle movements required to deliver and service the material.</w:t>
            </w:r>
          </w:p>
        </w:tc>
      </w:tr>
      <w:tr w:rsidR="00413B75" w:rsidRPr="00413B75" w14:paraId="1C1F9BE5" w14:textId="77777777" w:rsidTr="00EC36BC">
        <w:trPr>
          <w:trHeight w:val="691"/>
        </w:trPr>
        <w:tc>
          <w:tcPr>
            <w:tcW w:w="1540" w:type="dxa"/>
            <w:shd w:val="clear" w:color="auto" w:fill="DBE5F1" w:themeFill="accent1" w:themeFillTint="33"/>
            <w:vAlign w:val="center"/>
          </w:tcPr>
          <w:p w14:paraId="021D1F9C"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325258A6"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Not a user pays system, therefore, ratepayers that don’t use the service are subsidising others.</w:t>
            </w:r>
          </w:p>
        </w:tc>
      </w:tr>
      <w:tr w:rsidR="00413B75" w:rsidRPr="00413B75" w14:paraId="69EBF38F" w14:textId="77777777" w:rsidTr="00EC36BC">
        <w:tc>
          <w:tcPr>
            <w:tcW w:w="9048" w:type="dxa"/>
            <w:gridSpan w:val="2"/>
            <w:shd w:val="clear" w:color="auto" w:fill="auto"/>
            <w:vAlign w:val="center"/>
          </w:tcPr>
          <w:p w14:paraId="03AC6488" w14:textId="77777777" w:rsidR="00413B75" w:rsidRPr="00413B75" w:rsidRDefault="00413B75" w:rsidP="009D26CD">
            <w:pPr>
              <w:spacing w:before="0"/>
              <w:jc w:val="left"/>
              <w:rPr>
                <w:rFonts w:cs="Arial"/>
                <w:b/>
              </w:rPr>
            </w:pPr>
            <w:r w:rsidRPr="00413B75">
              <w:rPr>
                <w:rFonts w:cs="Arial"/>
                <w:b/>
              </w:rPr>
              <w:t>On-request – Flexible service Optional Skip Bin/Uncontained and Waste voucher</w:t>
            </w:r>
            <w:r w:rsidRPr="00413B75">
              <w:rPr>
                <w:rFonts w:cs="Arial"/>
              </w:rPr>
              <w:t xml:space="preserve"> </w:t>
            </w:r>
            <w:r w:rsidRPr="00413B75">
              <w:rPr>
                <w:rFonts w:cs="Arial"/>
                <w:b/>
              </w:rPr>
              <w:t>included in rates</w:t>
            </w:r>
          </w:p>
          <w:p w14:paraId="07995BB3" w14:textId="77777777" w:rsidR="00413B75" w:rsidRPr="00413B75" w:rsidRDefault="00413B75" w:rsidP="00EC36BC">
            <w:pPr>
              <w:keepNext/>
              <w:spacing w:before="0"/>
              <w:jc w:val="left"/>
              <w:rPr>
                <w:rFonts w:cs="Arial"/>
              </w:rPr>
            </w:pPr>
          </w:p>
          <w:p w14:paraId="215F8E89" w14:textId="77777777" w:rsidR="00413B75" w:rsidRPr="00413B75" w:rsidRDefault="00413B75" w:rsidP="00EC36BC">
            <w:pPr>
              <w:spacing w:before="0"/>
              <w:jc w:val="left"/>
              <w:rPr>
                <w:rFonts w:cs="Arial"/>
              </w:rPr>
            </w:pPr>
            <w:r w:rsidRPr="00413B75">
              <w:rPr>
                <w:rFonts w:cs="Arial"/>
              </w:rPr>
              <w:t>A handful of councils offer residents the option of an on-request skip bin or waste voucher to self-haul their waste.</w:t>
            </w:r>
          </w:p>
        </w:tc>
      </w:tr>
      <w:tr w:rsidR="00413B75" w:rsidRPr="00413B75" w14:paraId="591CA38D" w14:textId="77777777" w:rsidTr="00EC36BC">
        <w:tc>
          <w:tcPr>
            <w:tcW w:w="1540" w:type="dxa"/>
            <w:shd w:val="clear" w:color="auto" w:fill="EAF1DD" w:themeFill="accent3" w:themeFillTint="33"/>
            <w:vAlign w:val="center"/>
          </w:tcPr>
          <w:p w14:paraId="1BEBB454"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3C71CC43"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Provides flexibility in service offering for residents who are unable to self-haul their waste.</w:t>
            </w:r>
          </w:p>
          <w:p w14:paraId="74B606B2"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Discourages use of the service, therefore reduces waste tonnages and increases waste diversion rates.</w:t>
            </w:r>
          </w:p>
          <w:p w14:paraId="062BCB23"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Increased administration.</w:t>
            </w:r>
          </w:p>
        </w:tc>
      </w:tr>
      <w:tr w:rsidR="00413B75" w:rsidRPr="00413B75" w14:paraId="0C52918C" w14:textId="77777777" w:rsidTr="00EC36BC">
        <w:tc>
          <w:tcPr>
            <w:tcW w:w="1540" w:type="dxa"/>
            <w:shd w:val="clear" w:color="auto" w:fill="DBE5F1" w:themeFill="accent1" w:themeFillTint="33"/>
            <w:vAlign w:val="center"/>
          </w:tcPr>
          <w:p w14:paraId="3ABB4E03"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3EAC913F"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Not a user pays system, therefore, ratepayers that don’t use the service are subsidising others.</w:t>
            </w:r>
          </w:p>
          <w:p w14:paraId="7D4CF4A6"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Likely to be significantly more costly than other options due to requirement to subsidise waste vouchers.</w:t>
            </w:r>
          </w:p>
        </w:tc>
      </w:tr>
      <w:tr w:rsidR="00413B75" w:rsidRPr="00413B75" w14:paraId="68E17D3D" w14:textId="77777777" w:rsidTr="00EC36BC">
        <w:trPr>
          <w:trHeight w:val="1924"/>
        </w:trPr>
        <w:tc>
          <w:tcPr>
            <w:tcW w:w="9048" w:type="dxa"/>
            <w:gridSpan w:val="2"/>
            <w:shd w:val="clear" w:color="auto" w:fill="auto"/>
            <w:vAlign w:val="center"/>
          </w:tcPr>
          <w:p w14:paraId="56A66A78" w14:textId="77777777" w:rsidR="00413B75" w:rsidRPr="00413B75" w:rsidRDefault="00413B75" w:rsidP="009D26CD">
            <w:pPr>
              <w:spacing w:before="0"/>
              <w:jc w:val="left"/>
              <w:rPr>
                <w:rFonts w:cs="Arial"/>
                <w:b/>
              </w:rPr>
            </w:pPr>
            <w:r w:rsidRPr="00413B75">
              <w:rPr>
                <w:rFonts w:cs="Arial"/>
                <w:b/>
              </w:rPr>
              <w:t>On-request – Uncontained, charity partnership</w:t>
            </w:r>
          </w:p>
          <w:p w14:paraId="494F69CA" w14:textId="77777777" w:rsidR="00413B75" w:rsidRPr="00413B75" w:rsidRDefault="00413B75" w:rsidP="00EC36BC">
            <w:pPr>
              <w:keepNext/>
              <w:spacing w:before="0"/>
              <w:jc w:val="left"/>
              <w:rPr>
                <w:rFonts w:cs="Arial"/>
              </w:rPr>
            </w:pPr>
          </w:p>
          <w:p w14:paraId="069A4F51" w14:textId="77777777" w:rsidR="00413B75" w:rsidRPr="00413B75" w:rsidRDefault="00413B75" w:rsidP="00EC36BC">
            <w:pPr>
              <w:spacing w:before="0"/>
              <w:jc w:val="left"/>
              <w:rPr>
                <w:rFonts w:cs="Arial"/>
              </w:rPr>
            </w:pPr>
            <w:r w:rsidRPr="00413B75">
              <w:rPr>
                <w:rFonts w:cs="Arial"/>
              </w:rPr>
              <w:t>The City could look to engage in a partnership arrangement with a charity, or charities, to collect suitable, resalable items put out for collection prior to the contractor undertaking collections. This type of service would work best with an uncontained, rather than skip bin, on-request service – facilitating charities to easily view what has been presented when they arrive at properties and collect suitable items. There would be benefits in including limits of time items can be presented to reduce the time items are left on the verge.</w:t>
            </w:r>
          </w:p>
        </w:tc>
      </w:tr>
      <w:tr w:rsidR="00413B75" w:rsidRPr="00413B75" w14:paraId="7723A7ED" w14:textId="77777777" w:rsidTr="009D26CD">
        <w:trPr>
          <w:trHeight w:val="1021"/>
        </w:trPr>
        <w:tc>
          <w:tcPr>
            <w:tcW w:w="1540" w:type="dxa"/>
            <w:shd w:val="clear" w:color="auto" w:fill="EAF1DD" w:themeFill="accent3" w:themeFillTint="33"/>
            <w:vAlign w:val="center"/>
          </w:tcPr>
          <w:p w14:paraId="2D8E6A73" w14:textId="77777777" w:rsidR="00413B75" w:rsidRPr="00413B75" w:rsidRDefault="00413B75" w:rsidP="00EC36BC">
            <w:pPr>
              <w:spacing w:before="0"/>
              <w:jc w:val="left"/>
              <w:rPr>
                <w:rFonts w:cs="Arial"/>
              </w:rPr>
            </w:pPr>
            <w:r w:rsidRPr="00413B75">
              <w:rPr>
                <w:rFonts w:cs="Arial"/>
              </w:rPr>
              <w:t>Advantages</w:t>
            </w:r>
          </w:p>
        </w:tc>
        <w:tc>
          <w:tcPr>
            <w:tcW w:w="7508" w:type="dxa"/>
            <w:vAlign w:val="center"/>
          </w:tcPr>
          <w:p w14:paraId="4B9676B9"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Provides flexibility in service offering for residents who are unable to self-haul their waste.</w:t>
            </w:r>
          </w:p>
          <w:p w14:paraId="665572D8"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Encourage additional diversion of waste from landfill with charity involvement.</w:t>
            </w:r>
          </w:p>
        </w:tc>
      </w:tr>
      <w:tr w:rsidR="00413B75" w:rsidRPr="00413B75" w14:paraId="7ABF2D0F" w14:textId="77777777" w:rsidTr="00EC36BC">
        <w:trPr>
          <w:trHeight w:val="1827"/>
        </w:trPr>
        <w:tc>
          <w:tcPr>
            <w:tcW w:w="1540" w:type="dxa"/>
            <w:shd w:val="clear" w:color="auto" w:fill="DBE5F1" w:themeFill="accent1" w:themeFillTint="33"/>
            <w:vAlign w:val="center"/>
          </w:tcPr>
          <w:p w14:paraId="2DEE18AC" w14:textId="77777777" w:rsidR="00413B75" w:rsidRPr="00413B75" w:rsidRDefault="00413B75" w:rsidP="00EC36BC">
            <w:pPr>
              <w:spacing w:before="0"/>
              <w:jc w:val="left"/>
              <w:rPr>
                <w:rFonts w:cs="Arial"/>
              </w:rPr>
            </w:pPr>
            <w:r w:rsidRPr="00413B75">
              <w:rPr>
                <w:rFonts w:cs="Arial"/>
              </w:rPr>
              <w:t>Disadvantages</w:t>
            </w:r>
          </w:p>
        </w:tc>
        <w:tc>
          <w:tcPr>
            <w:tcW w:w="7508" w:type="dxa"/>
            <w:vAlign w:val="center"/>
          </w:tcPr>
          <w:p w14:paraId="223555C7"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Cost prohibitive.</w:t>
            </w:r>
          </w:p>
          <w:p w14:paraId="73287E38"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Increased administration for bookings and collections.</w:t>
            </w:r>
          </w:p>
          <w:p w14:paraId="737F1CC2"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Uncertainty of degree of waste diversion from this type of service.</w:t>
            </w:r>
          </w:p>
          <w:p w14:paraId="6E7F2666"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Historically charity take up of this option is low as shopfront charities require quality goods.</w:t>
            </w:r>
          </w:p>
          <w:p w14:paraId="1EF114DD"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Time consuming engaging with charities to find the right fit.</w:t>
            </w:r>
          </w:p>
          <w:p w14:paraId="21BA14DD"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Contractually challenging.</w:t>
            </w:r>
          </w:p>
        </w:tc>
      </w:tr>
      <w:tr w:rsidR="00413B75" w:rsidRPr="00413B75" w14:paraId="15A2958C" w14:textId="77777777" w:rsidTr="009D26CD">
        <w:trPr>
          <w:trHeight w:val="1021"/>
        </w:trPr>
        <w:tc>
          <w:tcPr>
            <w:tcW w:w="9048" w:type="dxa"/>
            <w:gridSpan w:val="2"/>
            <w:shd w:val="clear" w:color="auto" w:fill="auto"/>
            <w:vAlign w:val="center"/>
          </w:tcPr>
          <w:p w14:paraId="1330A34B" w14:textId="77777777" w:rsidR="00413B75" w:rsidRPr="00413B75" w:rsidRDefault="00413B75" w:rsidP="009D26CD">
            <w:pPr>
              <w:spacing w:before="0"/>
              <w:jc w:val="left"/>
              <w:rPr>
                <w:rFonts w:cs="Arial"/>
                <w:b/>
              </w:rPr>
            </w:pPr>
            <w:r w:rsidRPr="00413B75">
              <w:rPr>
                <w:rFonts w:cs="Arial"/>
                <w:b/>
              </w:rPr>
              <w:t>On-request – Street or neighbourhood based collections (1)</w:t>
            </w:r>
          </w:p>
          <w:p w14:paraId="4BF53E0D" w14:textId="77777777" w:rsidR="00413B75" w:rsidRPr="009D26CD" w:rsidRDefault="00413B75" w:rsidP="00EC36BC">
            <w:pPr>
              <w:keepNext/>
              <w:spacing w:before="0"/>
              <w:rPr>
                <w:rFonts w:cs="Arial"/>
                <w:bCs/>
              </w:rPr>
            </w:pPr>
          </w:p>
          <w:p w14:paraId="1A5A4F58" w14:textId="77777777" w:rsidR="00413B75" w:rsidRPr="00413B75" w:rsidRDefault="00413B75" w:rsidP="00EC36BC">
            <w:pPr>
              <w:spacing w:before="0"/>
              <w:rPr>
                <w:rFonts w:cs="Arial"/>
                <w:i/>
              </w:rPr>
            </w:pPr>
            <w:r w:rsidRPr="00413B75">
              <w:rPr>
                <w:rFonts w:cs="Arial"/>
              </w:rPr>
              <w:t>Everyone in the street/neighbourhood coordinated their collection at the same time so that all material is placed out at once.</w:t>
            </w:r>
          </w:p>
        </w:tc>
      </w:tr>
      <w:tr w:rsidR="00413B75" w:rsidRPr="00413B75" w14:paraId="1C4EE758" w14:textId="77777777" w:rsidTr="009D26CD">
        <w:trPr>
          <w:trHeight w:val="680"/>
        </w:trPr>
        <w:tc>
          <w:tcPr>
            <w:tcW w:w="1540" w:type="dxa"/>
            <w:shd w:val="clear" w:color="auto" w:fill="EAF1DD" w:themeFill="accent3" w:themeFillTint="33"/>
            <w:vAlign w:val="center"/>
          </w:tcPr>
          <w:p w14:paraId="194FE6A4" w14:textId="77777777" w:rsidR="00413B75" w:rsidRPr="00413B75" w:rsidRDefault="00413B75" w:rsidP="00EC36BC">
            <w:pPr>
              <w:spacing w:before="0"/>
              <w:rPr>
                <w:rFonts w:cs="Arial"/>
              </w:rPr>
            </w:pPr>
            <w:r w:rsidRPr="00413B75">
              <w:rPr>
                <w:rFonts w:cs="Arial"/>
              </w:rPr>
              <w:t>Advantages</w:t>
            </w:r>
          </w:p>
        </w:tc>
        <w:tc>
          <w:tcPr>
            <w:tcW w:w="7508" w:type="dxa"/>
            <w:vAlign w:val="center"/>
          </w:tcPr>
          <w:p w14:paraId="294FDFB2"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Optimise opportunities for reuse / swapping within the area;</w:t>
            </w:r>
          </w:p>
          <w:p w14:paraId="78457964"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Collection efficiencies for council (minimal impact).</w:t>
            </w:r>
          </w:p>
        </w:tc>
      </w:tr>
      <w:tr w:rsidR="00413B75" w:rsidRPr="00413B75" w14:paraId="54CF4C6D" w14:textId="77777777" w:rsidTr="009D26CD">
        <w:trPr>
          <w:trHeight w:val="1985"/>
        </w:trPr>
        <w:tc>
          <w:tcPr>
            <w:tcW w:w="1540" w:type="dxa"/>
            <w:shd w:val="clear" w:color="auto" w:fill="DBE5F1" w:themeFill="accent1" w:themeFillTint="33"/>
            <w:vAlign w:val="center"/>
          </w:tcPr>
          <w:p w14:paraId="1A0DD1BE" w14:textId="77777777" w:rsidR="00413B75" w:rsidRPr="00413B75" w:rsidRDefault="00413B75" w:rsidP="00EC36BC">
            <w:pPr>
              <w:spacing w:before="0"/>
              <w:rPr>
                <w:rFonts w:cs="Arial"/>
              </w:rPr>
            </w:pPr>
            <w:r w:rsidRPr="00413B75">
              <w:rPr>
                <w:rFonts w:cs="Arial"/>
              </w:rPr>
              <w:lastRenderedPageBreak/>
              <w:t>Disadvantages</w:t>
            </w:r>
          </w:p>
        </w:tc>
        <w:tc>
          <w:tcPr>
            <w:tcW w:w="7508" w:type="dxa"/>
            <w:vAlign w:val="center"/>
          </w:tcPr>
          <w:p w14:paraId="1F343766"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 xml:space="preserve">Potentially not enough verge space for all material to be placed out at once, reduced street amenity at that time; </w:t>
            </w:r>
          </w:p>
          <w:p w14:paraId="313E0192"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It’s likely that the selected date is not optimal for all households in the area therefore lose the advantage of an on-request date that is convenient for the householder;</w:t>
            </w:r>
          </w:p>
          <w:p w14:paraId="32CF1CC0"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Requires the neighbours to agree and negotiate and potentially create dispute if not all households agree;</w:t>
            </w:r>
          </w:p>
          <w:p w14:paraId="4E8EBC01"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 xml:space="preserve">No administrative saving for council. </w:t>
            </w:r>
          </w:p>
        </w:tc>
      </w:tr>
      <w:tr w:rsidR="00413B75" w:rsidRPr="00413B75" w14:paraId="599CF742" w14:textId="77777777" w:rsidTr="009D26CD">
        <w:trPr>
          <w:trHeight w:val="1247"/>
        </w:trPr>
        <w:tc>
          <w:tcPr>
            <w:tcW w:w="9048" w:type="dxa"/>
            <w:gridSpan w:val="2"/>
            <w:shd w:val="clear" w:color="auto" w:fill="auto"/>
            <w:vAlign w:val="center"/>
          </w:tcPr>
          <w:p w14:paraId="2FB3D82D" w14:textId="77777777" w:rsidR="00413B75" w:rsidRPr="00413B75" w:rsidRDefault="00413B75" w:rsidP="009D26CD">
            <w:pPr>
              <w:spacing w:before="0"/>
              <w:jc w:val="left"/>
              <w:rPr>
                <w:rFonts w:cs="Arial"/>
                <w:b/>
              </w:rPr>
            </w:pPr>
            <w:r w:rsidRPr="00413B75">
              <w:rPr>
                <w:rFonts w:cs="Arial"/>
                <w:b/>
              </w:rPr>
              <w:t>On-request – Street or neighbourhood based collections (2)</w:t>
            </w:r>
          </w:p>
          <w:p w14:paraId="21790360" w14:textId="77777777" w:rsidR="00413B75" w:rsidRPr="009D26CD" w:rsidRDefault="00413B75" w:rsidP="00EC36BC">
            <w:pPr>
              <w:keepNext/>
              <w:spacing w:before="0"/>
              <w:rPr>
                <w:rFonts w:cs="Arial"/>
                <w:bCs/>
              </w:rPr>
            </w:pPr>
          </w:p>
          <w:p w14:paraId="3A83493A" w14:textId="77777777" w:rsidR="00413B75" w:rsidRPr="00413B75" w:rsidRDefault="00413B75" w:rsidP="00EC36BC">
            <w:pPr>
              <w:spacing w:before="0"/>
              <w:rPr>
                <w:rFonts w:cs="Arial"/>
              </w:rPr>
            </w:pPr>
            <w:r w:rsidRPr="00413B75">
              <w:rPr>
                <w:rFonts w:cs="Arial"/>
              </w:rPr>
              <w:t>A group of neighbours could coordinate their bookings so that effectively if 6 households rotated their bookings all neighbours could contribute a small amount of waste every 2 months, or 12 households monthly.</w:t>
            </w:r>
          </w:p>
        </w:tc>
      </w:tr>
      <w:tr w:rsidR="00413B75" w:rsidRPr="00413B75" w14:paraId="16A48072" w14:textId="77777777" w:rsidTr="009D26CD">
        <w:trPr>
          <w:trHeight w:val="407"/>
        </w:trPr>
        <w:tc>
          <w:tcPr>
            <w:tcW w:w="1540" w:type="dxa"/>
            <w:shd w:val="clear" w:color="auto" w:fill="EAF1DD" w:themeFill="accent3" w:themeFillTint="33"/>
            <w:vAlign w:val="center"/>
          </w:tcPr>
          <w:p w14:paraId="75C679DD" w14:textId="77777777" w:rsidR="00413B75" w:rsidRPr="00413B75" w:rsidRDefault="00413B75" w:rsidP="00EC36BC">
            <w:pPr>
              <w:spacing w:before="0"/>
              <w:rPr>
                <w:rFonts w:cs="Arial"/>
              </w:rPr>
            </w:pPr>
            <w:r w:rsidRPr="00413B75">
              <w:rPr>
                <w:rFonts w:cs="Arial"/>
              </w:rPr>
              <w:t>Advantages</w:t>
            </w:r>
          </w:p>
        </w:tc>
        <w:tc>
          <w:tcPr>
            <w:tcW w:w="7508" w:type="dxa"/>
            <w:vAlign w:val="center"/>
          </w:tcPr>
          <w:p w14:paraId="5A3DF9C9" w14:textId="77777777" w:rsidR="00413B75" w:rsidRPr="00413B75" w:rsidRDefault="00413B75" w:rsidP="00EC36BC">
            <w:pPr>
              <w:spacing w:before="0"/>
              <w:ind w:left="450" w:hanging="360"/>
              <w:contextualSpacing/>
              <w:jc w:val="left"/>
              <w:rPr>
                <w:rFonts w:cs="Arial"/>
              </w:rPr>
            </w:pPr>
            <w:r w:rsidRPr="00413B75">
              <w:rPr>
                <w:rFonts w:cs="Arial"/>
              </w:rPr>
              <w:t></w:t>
            </w:r>
            <w:r w:rsidRPr="00413B75">
              <w:rPr>
                <w:rFonts w:cs="Arial"/>
              </w:rPr>
              <w:tab/>
              <w:t>Potentially optimising the service availability for the neighbourhood.</w:t>
            </w:r>
          </w:p>
        </w:tc>
      </w:tr>
      <w:tr w:rsidR="00413B75" w:rsidRPr="00413B75" w14:paraId="5489591F" w14:textId="77777777" w:rsidTr="009D26CD">
        <w:trPr>
          <w:trHeight w:val="2948"/>
        </w:trPr>
        <w:tc>
          <w:tcPr>
            <w:tcW w:w="1540" w:type="dxa"/>
            <w:shd w:val="clear" w:color="auto" w:fill="DBE5F1" w:themeFill="accent1" w:themeFillTint="33"/>
            <w:vAlign w:val="center"/>
          </w:tcPr>
          <w:p w14:paraId="3FE04285" w14:textId="77777777" w:rsidR="00413B75" w:rsidRPr="00413B75" w:rsidRDefault="00413B75" w:rsidP="00EC36BC">
            <w:pPr>
              <w:spacing w:before="0"/>
              <w:rPr>
                <w:rFonts w:cs="Arial"/>
              </w:rPr>
            </w:pPr>
            <w:r w:rsidRPr="00413B75">
              <w:rPr>
                <w:rFonts w:cs="Arial"/>
              </w:rPr>
              <w:t>Disadvantages</w:t>
            </w:r>
          </w:p>
        </w:tc>
        <w:tc>
          <w:tcPr>
            <w:tcW w:w="7508" w:type="dxa"/>
            <w:vAlign w:val="center"/>
          </w:tcPr>
          <w:p w14:paraId="1964CF7F" w14:textId="77777777" w:rsidR="00413B75" w:rsidRPr="00413B75" w:rsidRDefault="00413B75" w:rsidP="00EC36BC">
            <w:pPr>
              <w:spacing w:before="0"/>
              <w:rPr>
                <w:rFonts w:cs="Arial"/>
              </w:rPr>
            </w:pPr>
            <w:r w:rsidRPr="00413B75">
              <w:rPr>
                <w:rFonts w:cs="Arial"/>
              </w:rPr>
              <w:t xml:space="preserve">This only works if all neighbours involved in the agreement act equitably. There are a large number of things that could go wrong with this model including: </w:t>
            </w:r>
          </w:p>
          <w:p w14:paraId="4B78F32F" w14:textId="77777777" w:rsidR="00413B75" w:rsidRPr="00413B75" w:rsidRDefault="00413B75" w:rsidP="009D26CD">
            <w:pPr>
              <w:spacing w:before="0"/>
              <w:ind w:left="450" w:hanging="360"/>
              <w:contextualSpacing/>
              <w:jc w:val="left"/>
              <w:rPr>
                <w:rFonts w:cs="Arial"/>
              </w:rPr>
            </w:pPr>
            <w:r w:rsidRPr="00413B75">
              <w:rPr>
                <w:rFonts w:cs="Arial"/>
              </w:rPr>
              <w:t></w:t>
            </w:r>
            <w:r w:rsidRPr="00413B75">
              <w:rPr>
                <w:rFonts w:cs="Arial"/>
              </w:rPr>
              <w:tab/>
              <w:t>Its highly likely that the size of the collection pile would exceed the permitted limit for some collections, in which case it is unclear who is responsible but the resident that makes the booking could be penalised</w:t>
            </w:r>
          </w:p>
          <w:p w14:paraId="7A1626D1" w14:textId="77777777" w:rsidR="00413B75" w:rsidRPr="00413B75" w:rsidRDefault="00413B75" w:rsidP="009D26CD">
            <w:pPr>
              <w:spacing w:before="0"/>
              <w:ind w:left="450" w:hanging="360"/>
              <w:contextualSpacing/>
              <w:jc w:val="left"/>
              <w:rPr>
                <w:rFonts w:cs="Arial"/>
              </w:rPr>
            </w:pPr>
            <w:r w:rsidRPr="00413B75">
              <w:rPr>
                <w:rFonts w:cs="Arial"/>
              </w:rPr>
              <w:t></w:t>
            </w:r>
            <w:r w:rsidRPr="00413B75">
              <w:rPr>
                <w:rFonts w:cs="Arial"/>
              </w:rPr>
              <w:tab/>
              <w:t>Not all of the neighbours may make their booking at the required time leading to a shortfall in the agreement.</w:t>
            </w:r>
          </w:p>
          <w:p w14:paraId="3EDC0A79" w14:textId="77777777" w:rsidR="00413B75" w:rsidRPr="00413B75" w:rsidRDefault="00413B75" w:rsidP="009D26CD">
            <w:pPr>
              <w:spacing w:before="0"/>
              <w:ind w:left="450" w:hanging="360"/>
              <w:contextualSpacing/>
              <w:jc w:val="left"/>
              <w:rPr>
                <w:rFonts w:cs="Arial"/>
              </w:rPr>
            </w:pPr>
            <w:r w:rsidRPr="00413B75">
              <w:rPr>
                <w:rFonts w:cs="Arial"/>
              </w:rPr>
              <w:t></w:t>
            </w:r>
            <w:r w:rsidRPr="00413B75">
              <w:rPr>
                <w:rFonts w:cs="Arial"/>
              </w:rPr>
              <w:tab/>
              <w:t>Non-complying material may be placed out and it may be difficult to identify the waste owner.</w:t>
            </w:r>
          </w:p>
          <w:p w14:paraId="1A8AA930" w14:textId="77777777" w:rsidR="00413B75" w:rsidRPr="00413B75" w:rsidRDefault="00413B75" w:rsidP="00EC36BC">
            <w:pPr>
              <w:spacing w:before="0"/>
              <w:rPr>
                <w:rFonts w:cs="Arial"/>
              </w:rPr>
            </w:pPr>
            <w:r w:rsidRPr="00413B75">
              <w:rPr>
                <w:rFonts w:cs="Arial"/>
              </w:rPr>
              <w:t>Any of these issues could result in a neighbourhood dispute or dispute with council that could be avoided if only the resident that makes the booking is permitted by council to place waste on the pile.</w:t>
            </w:r>
          </w:p>
        </w:tc>
      </w:tr>
    </w:tbl>
    <w:p w14:paraId="342CED6D" w14:textId="77777777" w:rsidR="00413B75" w:rsidRDefault="00413B75" w:rsidP="009D26CD"/>
    <w:p w14:paraId="3A9D4F68" w14:textId="77777777" w:rsidR="009D26CD" w:rsidRDefault="009D26CD" w:rsidP="009D26CD">
      <w:pPr>
        <w:contextualSpacing/>
      </w:pPr>
      <w:r>
        <w:rPr>
          <w:rFonts w:eastAsia="Calibri" w:cs="Arial"/>
          <w:szCs w:val="20"/>
        </w:rPr>
        <w:t xml:space="preserve">Six refined options were subsequently </w:t>
      </w:r>
      <w:r w:rsidRPr="005A25F1">
        <w:t>taken to the Community Engagement Panel on 7 March 2020</w:t>
      </w:r>
      <w:r>
        <w:t xml:space="preserve"> (as per request items 4.1 &amp; 4.2 above).</w:t>
      </w:r>
    </w:p>
    <w:p w14:paraId="3FFC1655" w14:textId="77777777" w:rsidR="009D26CD" w:rsidRDefault="009D26CD" w:rsidP="009D26CD">
      <w:pPr>
        <w:contextualSpacing/>
      </w:pPr>
    </w:p>
    <w:p w14:paraId="44F194A5" w14:textId="77777777" w:rsidR="009D26CD" w:rsidRDefault="009D26CD" w:rsidP="009D26CD">
      <w:pPr>
        <w:rPr>
          <w:rFonts w:eastAsia="Calibri" w:cs="Arial"/>
          <w:szCs w:val="20"/>
        </w:rPr>
      </w:pPr>
      <w:r w:rsidRPr="005A25F1">
        <w:rPr>
          <w:rFonts w:eastAsia="Calibri" w:cs="Arial"/>
          <w:szCs w:val="20"/>
        </w:rPr>
        <w:t>Options considered:</w:t>
      </w:r>
    </w:p>
    <w:p w14:paraId="02E048A6" w14:textId="77777777" w:rsidR="009D26CD" w:rsidRDefault="009D26CD" w:rsidP="009D26CD">
      <w:pPr>
        <w:rPr>
          <w:rFonts w:eastAsia="Calibri" w:cs="Arial"/>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9D26CD" w:rsidRPr="005A25F1" w14:paraId="1B7092FF" w14:textId="77777777" w:rsidTr="00EC36BC">
        <w:trPr>
          <w:trHeight w:val="284"/>
        </w:trPr>
        <w:tc>
          <w:tcPr>
            <w:tcW w:w="6521" w:type="dxa"/>
            <w:vAlign w:val="center"/>
          </w:tcPr>
          <w:p w14:paraId="714FBF73" w14:textId="77777777" w:rsidR="009D26CD" w:rsidRPr="005A25F1" w:rsidRDefault="009D26CD" w:rsidP="00EC36BC">
            <w:pPr>
              <w:rPr>
                <w:rFonts w:eastAsia="Calibri" w:cs="Arial"/>
                <w:szCs w:val="20"/>
              </w:rPr>
            </w:pPr>
            <w:r w:rsidRPr="005A25F1">
              <w:rPr>
                <w:rFonts w:eastAsia="Calibri" w:cs="Arial"/>
                <w:szCs w:val="20"/>
              </w:rPr>
              <w:t>1a - Scheduled – limit time material is presented 48 hours prior</w:t>
            </w:r>
          </w:p>
        </w:tc>
      </w:tr>
      <w:tr w:rsidR="009D26CD" w:rsidRPr="005A25F1" w14:paraId="2255F8BE" w14:textId="77777777" w:rsidTr="00EC36BC">
        <w:trPr>
          <w:trHeight w:val="284"/>
        </w:trPr>
        <w:tc>
          <w:tcPr>
            <w:tcW w:w="6521" w:type="dxa"/>
            <w:vAlign w:val="center"/>
          </w:tcPr>
          <w:p w14:paraId="48C4008D" w14:textId="77777777" w:rsidR="009D26CD" w:rsidRPr="005A25F1" w:rsidRDefault="009D26CD" w:rsidP="00EC36BC">
            <w:pPr>
              <w:rPr>
                <w:rFonts w:eastAsia="Calibri" w:cs="Arial"/>
                <w:szCs w:val="20"/>
              </w:rPr>
            </w:pPr>
            <w:r w:rsidRPr="005A25F1">
              <w:rPr>
                <w:rFonts w:eastAsia="Calibri" w:cs="Arial"/>
                <w:szCs w:val="20"/>
              </w:rPr>
              <w:t>1b - Scheduled – limit time material is presented and limit volume 2m</w:t>
            </w:r>
            <w:r w:rsidRPr="005A25F1">
              <w:rPr>
                <w:rFonts w:eastAsia="Calibri" w:cs="Arial"/>
                <w:szCs w:val="20"/>
                <w:vertAlign w:val="superscript"/>
              </w:rPr>
              <w:t>3</w:t>
            </w:r>
          </w:p>
        </w:tc>
      </w:tr>
      <w:tr w:rsidR="009D26CD" w:rsidRPr="005A25F1" w14:paraId="0C1AA9D4" w14:textId="77777777" w:rsidTr="00EC36BC">
        <w:trPr>
          <w:trHeight w:val="284"/>
        </w:trPr>
        <w:tc>
          <w:tcPr>
            <w:tcW w:w="6521" w:type="dxa"/>
            <w:vAlign w:val="center"/>
          </w:tcPr>
          <w:p w14:paraId="57344A7E" w14:textId="77777777" w:rsidR="009D26CD" w:rsidRPr="005A25F1" w:rsidRDefault="009D26CD" w:rsidP="00EC36BC">
            <w:pPr>
              <w:rPr>
                <w:rFonts w:eastAsia="Calibri" w:cs="Arial"/>
                <w:szCs w:val="20"/>
              </w:rPr>
            </w:pPr>
            <w:r w:rsidRPr="005A25F1">
              <w:rPr>
                <w:rFonts w:eastAsia="Calibri" w:cs="Arial"/>
                <w:szCs w:val="20"/>
              </w:rPr>
              <w:t>2a – On</w:t>
            </w:r>
            <w:r>
              <w:rPr>
                <w:rFonts w:eastAsia="Calibri" w:cs="Arial"/>
                <w:szCs w:val="20"/>
              </w:rPr>
              <w:t>-</w:t>
            </w:r>
            <w:r w:rsidRPr="005A25F1">
              <w:rPr>
                <w:rFonts w:eastAsia="Calibri" w:cs="Arial"/>
                <w:szCs w:val="20"/>
              </w:rPr>
              <w:t>request skip bin – charged/service</w:t>
            </w:r>
          </w:p>
        </w:tc>
      </w:tr>
      <w:tr w:rsidR="009D26CD" w:rsidRPr="005A25F1" w14:paraId="5D0FA252" w14:textId="77777777" w:rsidTr="00EC36BC">
        <w:trPr>
          <w:trHeight w:val="284"/>
        </w:trPr>
        <w:tc>
          <w:tcPr>
            <w:tcW w:w="6521" w:type="dxa"/>
            <w:vAlign w:val="center"/>
          </w:tcPr>
          <w:p w14:paraId="75F1ECA0" w14:textId="77777777" w:rsidR="009D26CD" w:rsidRPr="005A25F1" w:rsidRDefault="009D26CD" w:rsidP="00EC36BC">
            <w:pPr>
              <w:rPr>
                <w:rFonts w:eastAsia="Calibri" w:cs="Arial"/>
                <w:szCs w:val="20"/>
              </w:rPr>
            </w:pPr>
            <w:r w:rsidRPr="005A25F1">
              <w:rPr>
                <w:rFonts w:eastAsia="Calibri" w:cs="Arial"/>
                <w:szCs w:val="20"/>
              </w:rPr>
              <w:t>2b – On</w:t>
            </w:r>
            <w:r>
              <w:rPr>
                <w:rFonts w:eastAsia="Calibri" w:cs="Arial"/>
                <w:szCs w:val="20"/>
              </w:rPr>
              <w:t>-</w:t>
            </w:r>
            <w:r w:rsidRPr="005A25F1">
              <w:rPr>
                <w:rFonts w:eastAsia="Calibri" w:cs="Arial"/>
                <w:szCs w:val="20"/>
              </w:rPr>
              <w:t>request skip bin – no charge</w:t>
            </w:r>
          </w:p>
        </w:tc>
      </w:tr>
      <w:tr w:rsidR="009D26CD" w:rsidRPr="005A25F1" w14:paraId="2A024806" w14:textId="77777777" w:rsidTr="00EC36BC">
        <w:trPr>
          <w:trHeight w:val="284"/>
        </w:trPr>
        <w:tc>
          <w:tcPr>
            <w:tcW w:w="6521" w:type="dxa"/>
            <w:vAlign w:val="center"/>
          </w:tcPr>
          <w:p w14:paraId="3BD308B8" w14:textId="77777777" w:rsidR="009D26CD" w:rsidRPr="005A25F1" w:rsidRDefault="009D26CD" w:rsidP="00EC36BC">
            <w:pPr>
              <w:rPr>
                <w:rFonts w:eastAsia="Calibri" w:cs="Arial"/>
                <w:szCs w:val="20"/>
              </w:rPr>
            </w:pPr>
            <w:r w:rsidRPr="005A25F1">
              <w:rPr>
                <w:rFonts w:eastAsia="Calibri" w:cs="Arial"/>
                <w:szCs w:val="20"/>
              </w:rPr>
              <w:t>3a – On</w:t>
            </w:r>
            <w:r>
              <w:rPr>
                <w:rFonts w:eastAsia="Calibri" w:cs="Arial"/>
                <w:szCs w:val="20"/>
              </w:rPr>
              <w:t>-</w:t>
            </w:r>
            <w:r w:rsidRPr="005A25F1">
              <w:rPr>
                <w:rFonts w:eastAsia="Calibri" w:cs="Arial"/>
                <w:szCs w:val="20"/>
              </w:rPr>
              <w:t>request – uncontained 2m</w:t>
            </w:r>
            <w:r w:rsidRPr="005A25F1">
              <w:rPr>
                <w:rFonts w:eastAsia="Calibri" w:cs="Arial"/>
                <w:szCs w:val="20"/>
                <w:vertAlign w:val="superscript"/>
              </w:rPr>
              <w:t>3</w:t>
            </w:r>
            <w:r w:rsidRPr="005A25F1">
              <w:rPr>
                <w:rFonts w:eastAsia="Calibri" w:cs="Arial"/>
                <w:szCs w:val="20"/>
              </w:rPr>
              <w:t>, 48 hours prior, charged</w:t>
            </w:r>
          </w:p>
        </w:tc>
      </w:tr>
      <w:tr w:rsidR="009D26CD" w:rsidRPr="005A25F1" w14:paraId="574355C1" w14:textId="77777777" w:rsidTr="00EC36BC">
        <w:trPr>
          <w:trHeight w:val="284"/>
        </w:trPr>
        <w:tc>
          <w:tcPr>
            <w:tcW w:w="6521" w:type="dxa"/>
            <w:vAlign w:val="center"/>
          </w:tcPr>
          <w:p w14:paraId="3491C51A" w14:textId="77777777" w:rsidR="009D26CD" w:rsidRPr="005A25F1" w:rsidRDefault="009D26CD" w:rsidP="00EC36BC">
            <w:pPr>
              <w:rPr>
                <w:rFonts w:eastAsia="Calibri" w:cs="Arial"/>
                <w:szCs w:val="20"/>
              </w:rPr>
            </w:pPr>
            <w:r w:rsidRPr="005A25F1">
              <w:rPr>
                <w:rFonts w:eastAsia="Calibri" w:cs="Arial"/>
                <w:szCs w:val="20"/>
              </w:rPr>
              <w:t>3b – On</w:t>
            </w:r>
            <w:r>
              <w:rPr>
                <w:rFonts w:eastAsia="Calibri" w:cs="Arial"/>
                <w:szCs w:val="20"/>
              </w:rPr>
              <w:t>-</w:t>
            </w:r>
            <w:r w:rsidRPr="005A25F1">
              <w:rPr>
                <w:rFonts w:eastAsia="Calibri" w:cs="Arial"/>
                <w:szCs w:val="20"/>
              </w:rPr>
              <w:t>request – uncontained 2m</w:t>
            </w:r>
            <w:r w:rsidRPr="005A25F1">
              <w:rPr>
                <w:rFonts w:eastAsia="Calibri" w:cs="Arial"/>
                <w:szCs w:val="20"/>
                <w:vertAlign w:val="superscript"/>
              </w:rPr>
              <w:t>3</w:t>
            </w:r>
            <w:r w:rsidRPr="005A25F1">
              <w:rPr>
                <w:rFonts w:eastAsia="Calibri" w:cs="Arial"/>
                <w:szCs w:val="20"/>
              </w:rPr>
              <w:t>, 48 hours prior, no charge</w:t>
            </w:r>
          </w:p>
        </w:tc>
      </w:tr>
    </w:tbl>
    <w:p w14:paraId="4D3DA8C0" w14:textId="77777777" w:rsidR="009D26CD" w:rsidRDefault="009D26CD" w:rsidP="009D26CD"/>
    <w:p w14:paraId="517FAD35" w14:textId="77777777" w:rsidR="009D26CD" w:rsidRPr="005A25F1" w:rsidRDefault="009D26CD" w:rsidP="009D26CD">
      <w:pPr>
        <w:rPr>
          <w:rFonts w:eastAsia="Calibri" w:cs="Arial"/>
          <w:szCs w:val="20"/>
        </w:rPr>
      </w:pPr>
      <w:r w:rsidRPr="005A25F1">
        <w:rPr>
          <w:rFonts w:eastAsia="Calibri" w:cs="Arial"/>
          <w:szCs w:val="20"/>
        </w:rPr>
        <w:t xml:space="preserve">The two Street/Neighbourhood based collection options, although considered and discussed, were not specifically included in the ranking, as they cannot operate as core “stand-alone” service options and as such were considered complimentary measures to the </w:t>
      </w:r>
      <w:r>
        <w:rPr>
          <w:rFonts w:eastAsia="Calibri" w:cs="Arial"/>
          <w:szCs w:val="20"/>
        </w:rPr>
        <w:t>on-request</w:t>
      </w:r>
      <w:r w:rsidRPr="005A25F1">
        <w:rPr>
          <w:rFonts w:eastAsia="Calibri" w:cs="Arial"/>
          <w:szCs w:val="20"/>
        </w:rPr>
        <w:t xml:space="preserve"> service options.</w:t>
      </w:r>
    </w:p>
    <w:p w14:paraId="2A24B3D4" w14:textId="77777777" w:rsidR="009D26CD" w:rsidRPr="005A25F1" w:rsidRDefault="009D26CD" w:rsidP="009D26CD">
      <w:pPr>
        <w:rPr>
          <w:rFonts w:eastAsia="Calibri" w:cs="Arial"/>
          <w:szCs w:val="20"/>
        </w:rPr>
      </w:pPr>
    </w:p>
    <w:p w14:paraId="5D13A33B" w14:textId="77777777" w:rsidR="009D26CD" w:rsidRPr="005A25F1" w:rsidRDefault="00040D9A" w:rsidP="009D26CD">
      <w:pPr>
        <w:rPr>
          <w:rFonts w:eastAsia="Calibri" w:cs="Arial"/>
          <w:szCs w:val="20"/>
        </w:rPr>
      </w:pPr>
      <w:r>
        <w:rPr>
          <w:rFonts w:eastAsia="Calibri" w:cs="Arial"/>
          <w:szCs w:val="20"/>
        </w:rPr>
        <w:t>Thirteen</w:t>
      </w:r>
      <w:r w:rsidR="009D26CD" w:rsidRPr="005A25F1">
        <w:rPr>
          <w:rFonts w:eastAsia="Calibri" w:cs="Arial"/>
          <w:szCs w:val="20"/>
        </w:rPr>
        <w:t xml:space="preserve"> Community Panel residents participated. Feedback was sought through small group discussions and individual participant surveys.</w:t>
      </w:r>
    </w:p>
    <w:p w14:paraId="5569F8C1" w14:textId="77777777" w:rsidR="009D26CD" w:rsidRPr="005A25F1" w:rsidRDefault="009D26CD" w:rsidP="009D26CD">
      <w:pPr>
        <w:rPr>
          <w:rFonts w:eastAsia="Calibri" w:cs="Arial"/>
          <w:szCs w:val="20"/>
        </w:rPr>
      </w:pPr>
    </w:p>
    <w:p w14:paraId="5D78FAA6" w14:textId="77777777" w:rsidR="009D26CD" w:rsidRPr="005A25F1" w:rsidRDefault="009D26CD" w:rsidP="009D26CD">
      <w:pPr>
        <w:rPr>
          <w:rFonts w:eastAsia="Calibri" w:cs="Arial"/>
          <w:szCs w:val="20"/>
        </w:rPr>
      </w:pPr>
      <w:r w:rsidRPr="005A25F1">
        <w:rPr>
          <w:rFonts w:eastAsia="Calibri" w:cs="Arial"/>
          <w:szCs w:val="20"/>
        </w:rPr>
        <w:t>Three breakout groups provided feedback and reached broad consensus that the City should adopt:</w:t>
      </w:r>
    </w:p>
    <w:p w14:paraId="053499C9" w14:textId="77777777" w:rsidR="009D26CD" w:rsidRDefault="009D26CD" w:rsidP="009D26CD">
      <w:pPr>
        <w:rPr>
          <w:rFonts w:eastAsia="Calibri" w:cs="Arial"/>
          <w:szCs w:val="20"/>
        </w:rPr>
      </w:pPr>
    </w:p>
    <w:p w14:paraId="4DFC6193" w14:textId="77777777" w:rsidR="009D26CD" w:rsidRPr="000E2FFA" w:rsidRDefault="000E2FFA" w:rsidP="000E2FFA">
      <w:pPr>
        <w:ind w:left="426" w:hanging="426"/>
        <w:rPr>
          <w:rFonts w:eastAsia="Calibri" w:cs="Arial"/>
          <w:szCs w:val="20"/>
        </w:rPr>
      </w:pPr>
      <w:r w:rsidRPr="005A25F1">
        <w:rPr>
          <w:rFonts w:ascii="Symbol" w:eastAsia="Calibri" w:hAnsi="Symbol" w:cs="Arial"/>
          <w:szCs w:val="20"/>
        </w:rPr>
        <w:t></w:t>
      </w:r>
      <w:r w:rsidRPr="005A25F1">
        <w:rPr>
          <w:rFonts w:ascii="Symbol" w:eastAsia="Calibri" w:hAnsi="Symbol" w:cs="Arial"/>
          <w:szCs w:val="20"/>
        </w:rPr>
        <w:tab/>
      </w:r>
      <w:r w:rsidR="009D26CD" w:rsidRPr="000E2FFA">
        <w:rPr>
          <w:rFonts w:eastAsia="Calibri" w:cs="Arial"/>
          <w:szCs w:val="20"/>
        </w:rPr>
        <w:t>an on-request, uncontained bulk waste collection service;</w:t>
      </w:r>
    </w:p>
    <w:p w14:paraId="66382F06" w14:textId="77777777" w:rsidR="009D26CD" w:rsidRPr="000E2FFA" w:rsidRDefault="000E2FFA" w:rsidP="000E2FFA">
      <w:pPr>
        <w:ind w:left="426" w:hanging="426"/>
        <w:rPr>
          <w:rFonts w:eastAsia="Calibri" w:cs="Arial"/>
          <w:szCs w:val="20"/>
        </w:rPr>
      </w:pPr>
      <w:r w:rsidRPr="005A25F1">
        <w:rPr>
          <w:rFonts w:ascii="Symbol" w:eastAsia="Calibri" w:hAnsi="Symbol" w:cs="Arial"/>
          <w:szCs w:val="20"/>
        </w:rPr>
        <w:t></w:t>
      </w:r>
      <w:r w:rsidRPr="005A25F1">
        <w:rPr>
          <w:rFonts w:ascii="Symbol" w:eastAsia="Calibri" w:hAnsi="Symbol" w:cs="Arial"/>
          <w:szCs w:val="20"/>
        </w:rPr>
        <w:tab/>
      </w:r>
      <w:r w:rsidR="009D26CD" w:rsidRPr="000E2FFA">
        <w:rPr>
          <w:rFonts w:eastAsia="Calibri" w:cs="Arial"/>
          <w:szCs w:val="20"/>
        </w:rPr>
        <w:t>limit volume to 2m3 per collection;</w:t>
      </w:r>
    </w:p>
    <w:p w14:paraId="1470E53B" w14:textId="77777777" w:rsidR="009D26CD" w:rsidRPr="000E2FFA" w:rsidRDefault="000E2FFA" w:rsidP="000E2FFA">
      <w:pPr>
        <w:ind w:left="426" w:hanging="426"/>
        <w:rPr>
          <w:rFonts w:eastAsia="Calibri" w:cs="Arial"/>
          <w:szCs w:val="20"/>
        </w:rPr>
      </w:pPr>
      <w:r w:rsidRPr="005A25F1">
        <w:rPr>
          <w:rFonts w:ascii="Symbol" w:eastAsia="Calibri" w:hAnsi="Symbol" w:cs="Arial"/>
          <w:szCs w:val="20"/>
        </w:rPr>
        <w:t></w:t>
      </w:r>
      <w:r w:rsidRPr="005A25F1">
        <w:rPr>
          <w:rFonts w:ascii="Symbol" w:eastAsia="Calibri" w:hAnsi="Symbol" w:cs="Arial"/>
          <w:szCs w:val="20"/>
        </w:rPr>
        <w:tab/>
      </w:r>
      <w:r w:rsidR="009D26CD" w:rsidRPr="000E2FFA">
        <w:rPr>
          <w:rFonts w:eastAsia="Calibri" w:cs="Arial"/>
          <w:szCs w:val="20"/>
        </w:rPr>
        <w:t>costs for the service included within the City’s annual rates (rather than a user pays service).</w:t>
      </w:r>
    </w:p>
    <w:p w14:paraId="4A16B910" w14:textId="77777777" w:rsidR="009D26CD" w:rsidRPr="005A25F1" w:rsidRDefault="009D26CD" w:rsidP="009D26CD">
      <w:pPr>
        <w:rPr>
          <w:rFonts w:eastAsia="Calibri" w:cs="Arial"/>
          <w:szCs w:val="20"/>
        </w:rPr>
      </w:pPr>
    </w:p>
    <w:p w14:paraId="64C6703B" w14:textId="77777777" w:rsidR="009D26CD" w:rsidRDefault="009D26CD" w:rsidP="009D26CD">
      <w:pPr>
        <w:rPr>
          <w:rFonts w:eastAsia="Calibri" w:cs="Arial"/>
          <w:szCs w:val="20"/>
        </w:rPr>
      </w:pPr>
      <w:r w:rsidRPr="005A25F1">
        <w:rPr>
          <w:rFonts w:eastAsia="Calibri" w:cs="Arial"/>
          <w:szCs w:val="20"/>
        </w:rPr>
        <w:t>This outcome was also reflected as the preferred option in the individual survey responses.</w:t>
      </w:r>
    </w:p>
    <w:p w14:paraId="2BCC63F9" w14:textId="77777777" w:rsidR="009D26CD" w:rsidRPr="005A25F1" w:rsidRDefault="009D26CD" w:rsidP="009D26CD">
      <w:pPr>
        <w:rPr>
          <w:rFonts w:eastAsia="Calibri" w:cs="Arial"/>
          <w:szCs w:val="20"/>
        </w:rPr>
      </w:pPr>
    </w:p>
    <w:p w14:paraId="5B240772" w14:textId="77777777" w:rsidR="009D26CD" w:rsidRPr="005A25F1" w:rsidRDefault="009D26CD" w:rsidP="009D26CD">
      <w:pPr>
        <w:contextualSpacing/>
        <w:rPr>
          <w:rFonts w:eastAsia="Calibri" w:cs="Arial"/>
          <w:szCs w:val="20"/>
        </w:rPr>
      </w:pPr>
      <w:r w:rsidRPr="005A25F1">
        <w:rPr>
          <w:rFonts w:eastAsia="Calibri" w:cs="Arial"/>
          <w:szCs w:val="20"/>
        </w:rPr>
        <w:t>Respondents also indicated that they would like the option of a second, on</w:t>
      </w:r>
      <w:r>
        <w:rPr>
          <w:rFonts w:eastAsia="Calibri" w:cs="Arial"/>
          <w:szCs w:val="20"/>
        </w:rPr>
        <w:t>-</w:t>
      </w:r>
      <w:r w:rsidRPr="005A25F1">
        <w:rPr>
          <w:rFonts w:eastAsia="Calibri" w:cs="Arial"/>
          <w:szCs w:val="20"/>
        </w:rPr>
        <w:t>request collection to be available at cost to the resident (i.e. a user pays additional service).</w:t>
      </w:r>
    </w:p>
    <w:p w14:paraId="103E7EE7" w14:textId="77777777" w:rsidR="009D26CD" w:rsidRPr="005A25F1" w:rsidRDefault="009D26CD" w:rsidP="009D26CD">
      <w:pPr>
        <w:contextualSpacing/>
        <w:rPr>
          <w:rFonts w:eastAsia="Calibri" w:cs="Arial"/>
          <w:szCs w:val="20"/>
        </w:rPr>
      </w:pPr>
    </w:p>
    <w:p w14:paraId="48971944" w14:textId="77777777" w:rsidR="009D26CD" w:rsidRDefault="009D26CD" w:rsidP="009D26CD">
      <w:pPr>
        <w:contextualSpacing/>
      </w:pPr>
      <w:r>
        <w:rPr>
          <w:rFonts w:eastAsia="Calibri" w:cs="Arial"/>
          <w:szCs w:val="20"/>
        </w:rPr>
        <w:lastRenderedPageBreak/>
        <w:t xml:space="preserve">At </w:t>
      </w:r>
      <w:r w:rsidRPr="005A25F1">
        <w:rPr>
          <w:rFonts w:eastAsia="Calibri" w:cs="Arial"/>
          <w:szCs w:val="20"/>
        </w:rPr>
        <w:t>the Ordinary Council Meeting held</w:t>
      </w:r>
      <w:r>
        <w:rPr>
          <w:rFonts w:eastAsia="Calibri" w:cs="Arial"/>
          <w:szCs w:val="20"/>
        </w:rPr>
        <w:t xml:space="preserve"> on 21 July 2020, Council received and noted the </w:t>
      </w:r>
      <w:r>
        <w:t>Community Engagement Panel Outcomes Report and approved the Public Engagement and Communications Strategy.</w:t>
      </w:r>
    </w:p>
    <w:p w14:paraId="67B12C21" w14:textId="77777777" w:rsidR="009D26CD" w:rsidRDefault="009D26CD" w:rsidP="009D26CD">
      <w:pPr>
        <w:contextualSpacing/>
      </w:pPr>
    </w:p>
    <w:p w14:paraId="12F6D372" w14:textId="77777777" w:rsidR="009D26CD" w:rsidRDefault="009D26CD" w:rsidP="009D26CD">
      <w:pPr>
        <w:rPr>
          <w:rFonts w:eastAsia="Calibri" w:cs="Arial"/>
          <w:szCs w:val="20"/>
        </w:rPr>
      </w:pPr>
      <w:r w:rsidRPr="009D26CD">
        <w:rPr>
          <w:rFonts w:eastAsia="Calibri" w:cs="Arial"/>
          <w:szCs w:val="20"/>
        </w:rPr>
        <w:t>In delivering this Public Engagement and Communications Strategy, the City engaged the specialist services of CATALYSE Pty Ltd to undertake the community perception survey, which was undertaken between 7 August and 22 August 2020.  The main objective of the consultation was to seek feedback and gauge community support on the various verge collection service options presented and provide opportunity for resident concerns to be heard and responded to; the results enabling the City to gain a clearer community wide view and help inform next steps.</w:t>
      </w:r>
    </w:p>
    <w:p w14:paraId="221A6DA5" w14:textId="77777777" w:rsidR="009D26CD" w:rsidRPr="009D26CD" w:rsidRDefault="009D26CD" w:rsidP="009D26CD">
      <w:pPr>
        <w:rPr>
          <w:rFonts w:eastAsia="Calibri" w:cs="Arial"/>
          <w:szCs w:val="20"/>
        </w:rPr>
      </w:pPr>
    </w:p>
    <w:p w14:paraId="6AED1361" w14:textId="77777777" w:rsidR="009D26CD" w:rsidRDefault="009D26CD" w:rsidP="009D26CD">
      <w:pPr>
        <w:rPr>
          <w:rFonts w:eastAsia="Calibri" w:cs="Arial"/>
          <w:szCs w:val="20"/>
        </w:rPr>
      </w:pPr>
      <w:r w:rsidRPr="009D26CD">
        <w:rPr>
          <w:rFonts w:eastAsia="Calibri" w:cs="Arial"/>
          <w:szCs w:val="20"/>
        </w:rPr>
        <w:t>The baseline data was demographically weighted and will assist in tailoring marketing materials and strategies to reach the unengaged segments of our community.</w:t>
      </w:r>
    </w:p>
    <w:p w14:paraId="240D522C" w14:textId="77777777" w:rsidR="009D26CD" w:rsidRPr="009D26CD" w:rsidRDefault="009D26CD" w:rsidP="009D26CD">
      <w:pPr>
        <w:rPr>
          <w:rFonts w:eastAsia="Calibri" w:cs="Arial"/>
          <w:szCs w:val="20"/>
        </w:rPr>
      </w:pPr>
    </w:p>
    <w:p w14:paraId="2E16250C" w14:textId="77777777" w:rsidR="009D26CD" w:rsidRDefault="009D26CD" w:rsidP="009D26CD">
      <w:pPr>
        <w:rPr>
          <w:rFonts w:eastAsia="Calibri" w:cs="Arial"/>
          <w:szCs w:val="20"/>
        </w:rPr>
      </w:pPr>
      <w:r w:rsidRPr="009D26CD">
        <w:rPr>
          <w:rFonts w:eastAsia="Calibri" w:cs="Arial"/>
          <w:szCs w:val="20"/>
        </w:rPr>
        <w:t>CATALYSE Pty presented the findings of the community perception survey at 22 September 2020 Council Workshop.</w:t>
      </w:r>
    </w:p>
    <w:p w14:paraId="229806A4" w14:textId="77777777" w:rsidR="009D26CD" w:rsidRPr="009D26CD" w:rsidRDefault="009D26CD" w:rsidP="009D26CD">
      <w:pPr>
        <w:rPr>
          <w:rFonts w:eastAsia="Calibri" w:cs="Arial"/>
          <w:szCs w:val="20"/>
        </w:rPr>
      </w:pPr>
    </w:p>
    <w:p w14:paraId="3D438DC8" w14:textId="77777777" w:rsidR="009D26CD" w:rsidRPr="00E91224" w:rsidRDefault="009D26CD" w:rsidP="009D26CD">
      <w:pPr>
        <w:rPr>
          <w:rFonts w:cs="Arial"/>
          <w:b/>
          <w:bCs/>
          <w:color w:val="000000"/>
          <w:szCs w:val="20"/>
        </w:rPr>
      </w:pPr>
      <w:r w:rsidRPr="00E91224">
        <w:rPr>
          <w:rFonts w:cs="Arial"/>
          <w:b/>
          <w:bCs/>
          <w:color w:val="000000"/>
          <w:szCs w:val="20"/>
        </w:rPr>
        <w:t>Survey Details</w:t>
      </w:r>
    </w:p>
    <w:p w14:paraId="63A30114" w14:textId="77777777" w:rsidR="009D26CD" w:rsidRDefault="009D26CD" w:rsidP="009D26CD">
      <w:pPr>
        <w:rPr>
          <w:rFonts w:cstheme="minorHAnsi"/>
        </w:rPr>
      </w:pPr>
    </w:p>
    <w:p w14:paraId="7F6D4AC8" w14:textId="77777777" w:rsidR="009D26CD" w:rsidRPr="00E91224" w:rsidRDefault="009D26CD" w:rsidP="009D26CD">
      <w:pPr>
        <w:rPr>
          <w:rFonts w:cstheme="minorHAnsi"/>
        </w:rPr>
      </w:pPr>
      <w:r w:rsidRPr="00E91224">
        <w:rPr>
          <w:rFonts w:cstheme="minorHAnsi"/>
        </w:rPr>
        <w:t>To ensure a consistent approach, the community consultation was aligned with the options discussed at the Community Engagement Panel Session held on 7 March 2020.</w:t>
      </w:r>
    </w:p>
    <w:p w14:paraId="1EDAD7CA" w14:textId="77777777" w:rsidR="009D26CD" w:rsidRPr="00E91224" w:rsidRDefault="009D26CD" w:rsidP="009D26CD">
      <w:pPr>
        <w:rPr>
          <w:rFonts w:cstheme="minorHAnsi"/>
        </w:rPr>
      </w:pPr>
    </w:p>
    <w:p w14:paraId="4C95210C" w14:textId="77777777" w:rsidR="009D26CD" w:rsidRDefault="009D26CD" w:rsidP="009D26CD">
      <w:r w:rsidRPr="00E91224">
        <w:rPr>
          <w:rFonts w:cstheme="minorHAnsi"/>
        </w:rPr>
        <w:t>The following six refined options were included:</w:t>
      </w:r>
    </w:p>
    <w:p w14:paraId="102199D6" w14:textId="77777777" w:rsidR="00413B75" w:rsidRDefault="00413B75" w:rsidP="00EC36BC"/>
    <w:p w14:paraId="74175D5D" w14:textId="77777777" w:rsidR="009D26CD" w:rsidRPr="00E91224" w:rsidRDefault="009D26CD" w:rsidP="009D26CD">
      <w:pPr>
        <w:rPr>
          <w:rFonts w:cstheme="minorHAnsi"/>
        </w:rPr>
      </w:pPr>
      <w:r w:rsidRPr="00E91224">
        <w:rPr>
          <w:rFonts w:cstheme="minorHAnsi"/>
        </w:rPr>
        <w:t xml:space="preserve">1a </w:t>
      </w:r>
      <w:r>
        <w:rPr>
          <w:rFonts w:cstheme="minorHAnsi"/>
        </w:rPr>
        <w:t>–</w:t>
      </w:r>
      <w:r w:rsidRPr="00E91224">
        <w:rPr>
          <w:rFonts w:cstheme="minorHAnsi"/>
        </w:rPr>
        <w:t xml:space="preserve"> Scheduled – limit time material is presented 48 hours prior</w:t>
      </w:r>
    </w:p>
    <w:p w14:paraId="3F65A296" w14:textId="77777777" w:rsidR="009D26CD" w:rsidRPr="00E91224" w:rsidRDefault="009D26CD" w:rsidP="009D26CD">
      <w:pPr>
        <w:rPr>
          <w:rFonts w:cstheme="minorHAnsi"/>
        </w:rPr>
      </w:pPr>
      <w:r w:rsidRPr="00E91224">
        <w:rPr>
          <w:rFonts w:cstheme="minorHAnsi"/>
        </w:rPr>
        <w:t xml:space="preserve">1b </w:t>
      </w:r>
      <w:r>
        <w:rPr>
          <w:rFonts w:cstheme="minorHAnsi"/>
        </w:rPr>
        <w:t>–</w:t>
      </w:r>
      <w:r w:rsidRPr="00E91224">
        <w:rPr>
          <w:rFonts w:cstheme="minorHAnsi"/>
        </w:rPr>
        <w:t xml:space="preserve"> Scheduled – limit time material is presented &amp; limit volume 2m3</w:t>
      </w:r>
    </w:p>
    <w:p w14:paraId="391B1A40" w14:textId="77777777" w:rsidR="009D26CD" w:rsidRPr="00E91224" w:rsidRDefault="009D26CD" w:rsidP="009D26CD">
      <w:pPr>
        <w:rPr>
          <w:rFonts w:cstheme="minorHAnsi"/>
        </w:rPr>
      </w:pPr>
      <w:r w:rsidRPr="00E91224">
        <w:rPr>
          <w:rFonts w:cstheme="minorHAnsi"/>
        </w:rPr>
        <w:t>2a – On</w:t>
      </w:r>
      <w:r>
        <w:rPr>
          <w:rFonts w:cstheme="minorHAnsi"/>
        </w:rPr>
        <w:t>-</w:t>
      </w:r>
      <w:r w:rsidRPr="00E91224">
        <w:rPr>
          <w:rFonts w:cstheme="minorHAnsi"/>
        </w:rPr>
        <w:t>request skip bin – charged/service</w:t>
      </w:r>
    </w:p>
    <w:p w14:paraId="5FCAE735" w14:textId="77777777" w:rsidR="009D26CD" w:rsidRPr="00E91224" w:rsidRDefault="009D26CD" w:rsidP="009D26CD">
      <w:pPr>
        <w:rPr>
          <w:rFonts w:cstheme="minorHAnsi"/>
        </w:rPr>
      </w:pPr>
      <w:r w:rsidRPr="00E91224">
        <w:rPr>
          <w:rFonts w:cstheme="minorHAnsi"/>
        </w:rPr>
        <w:t>2b – On</w:t>
      </w:r>
      <w:r>
        <w:rPr>
          <w:rFonts w:cstheme="minorHAnsi"/>
        </w:rPr>
        <w:t>-</w:t>
      </w:r>
      <w:r w:rsidRPr="00E91224">
        <w:rPr>
          <w:rFonts w:cstheme="minorHAnsi"/>
        </w:rPr>
        <w:t>request skip bin – no charge</w:t>
      </w:r>
    </w:p>
    <w:p w14:paraId="0614D3EB" w14:textId="77777777" w:rsidR="009D26CD" w:rsidRPr="00E91224" w:rsidRDefault="009D26CD" w:rsidP="009D26CD">
      <w:pPr>
        <w:rPr>
          <w:rFonts w:cstheme="minorHAnsi"/>
        </w:rPr>
      </w:pPr>
      <w:r w:rsidRPr="00E91224">
        <w:rPr>
          <w:rFonts w:cstheme="minorHAnsi"/>
        </w:rPr>
        <w:t>3a – On</w:t>
      </w:r>
      <w:r>
        <w:rPr>
          <w:rFonts w:cstheme="minorHAnsi"/>
        </w:rPr>
        <w:t>-</w:t>
      </w:r>
      <w:r w:rsidRPr="00E91224">
        <w:rPr>
          <w:rFonts w:cstheme="minorHAnsi"/>
        </w:rPr>
        <w:t>request – uncontained 2m3, 48 hours prior, charged</w:t>
      </w:r>
    </w:p>
    <w:p w14:paraId="681294EB" w14:textId="77777777" w:rsidR="009D26CD" w:rsidRPr="00E91224" w:rsidRDefault="009D26CD" w:rsidP="009D26CD">
      <w:pPr>
        <w:rPr>
          <w:rFonts w:cstheme="minorHAnsi"/>
        </w:rPr>
      </w:pPr>
      <w:r w:rsidRPr="00E91224">
        <w:rPr>
          <w:rFonts w:cstheme="minorHAnsi"/>
        </w:rPr>
        <w:t>3b – On</w:t>
      </w:r>
      <w:r>
        <w:rPr>
          <w:rFonts w:cstheme="minorHAnsi"/>
        </w:rPr>
        <w:t>-</w:t>
      </w:r>
      <w:r w:rsidRPr="00E91224">
        <w:rPr>
          <w:rFonts w:cstheme="minorHAnsi"/>
        </w:rPr>
        <w:t>request – uncontained 2m3, 48 hours prior, no charge</w:t>
      </w:r>
      <w:r>
        <w:rPr>
          <w:rFonts w:cstheme="minorHAnsi"/>
        </w:rPr>
        <w:t>.</w:t>
      </w:r>
    </w:p>
    <w:p w14:paraId="2BE7DE34" w14:textId="77777777" w:rsidR="009D26CD" w:rsidRDefault="009D26CD" w:rsidP="00EC36BC"/>
    <w:p w14:paraId="79443AC4" w14:textId="77777777" w:rsidR="009D26CD" w:rsidRDefault="009D26CD" w:rsidP="00EC36BC">
      <w:pPr>
        <w:rPr>
          <w:rFonts w:cstheme="minorHAnsi"/>
        </w:rPr>
      </w:pPr>
      <w:r w:rsidRPr="00E91224">
        <w:rPr>
          <w:rFonts w:cstheme="minorHAnsi"/>
        </w:rPr>
        <w:t>Additionally, the consultation was also aligned with the consultation run by CATALYSE on FOGO in 2019, in that it also captured baseline information on community environmental sentiment, current waste behaviours and understanding and satisfaction with the City’s core waste collection services. As such</w:t>
      </w:r>
      <w:r>
        <w:rPr>
          <w:rFonts w:cstheme="minorHAnsi"/>
        </w:rPr>
        <w:t>,</w:t>
      </w:r>
      <w:r w:rsidRPr="00E91224">
        <w:rPr>
          <w:rFonts w:cstheme="minorHAnsi"/>
        </w:rPr>
        <w:t xml:space="preserve"> this enables the City to directly measure and compare survey findings on waste service performance and customer satisfaction.</w:t>
      </w:r>
    </w:p>
    <w:p w14:paraId="498F7527" w14:textId="77777777" w:rsidR="009D26CD" w:rsidRDefault="009D26CD" w:rsidP="00EC36BC">
      <w:pPr>
        <w:rPr>
          <w:rFonts w:cstheme="minorHAnsi"/>
        </w:rPr>
      </w:pPr>
    </w:p>
    <w:p w14:paraId="1F8E2E10" w14:textId="77777777" w:rsidR="009D26CD" w:rsidRPr="00E91224" w:rsidRDefault="009D26CD" w:rsidP="009D26CD">
      <w:pPr>
        <w:jc w:val="both"/>
        <w:rPr>
          <w:rFonts w:cs="Arial"/>
          <w:b/>
          <w:bCs/>
          <w:color w:val="000000"/>
          <w:szCs w:val="20"/>
        </w:rPr>
      </w:pPr>
      <w:r w:rsidRPr="00E91224">
        <w:rPr>
          <w:rFonts w:cs="Arial"/>
          <w:b/>
          <w:bCs/>
          <w:color w:val="000000"/>
          <w:szCs w:val="20"/>
        </w:rPr>
        <w:t xml:space="preserve">Survey </w:t>
      </w:r>
      <w:r>
        <w:rPr>
          <w:rFonts w:cs="Arial"/>
          <w:b/>
          <w:bCs/>
          <w:color w:val="000000"/>
          <w:szCs w:val="20"/>
        </w:rPr>
        <w:t>D</w:t>
      </w:r>
      <w:r w:rsidRPr="00E91224">
        <w:rPr>
          <w:rFonts w:cs="Arial"/>
          <w:b/>
          <w:bCs/>
          <w:color w:val="000000"/>
          <w:szCs w:val="20"/>
        </w:rPr>
        <w:t>istribution</w:t>
      </w:r>
    </w:p>
    <w:p w14:paraId="2C89EDEF" w14:textId="77777777" w:rsidR="009D26CD" w:rsidRDefault="009D26CD" w:rsidP="009D26CD">
      <w:pPr>
        <w:rPr>
          <w:rFonts w:cs="Arial"/>
          <w:color w:val="000000"/>
          <w:szCs w:val="20"/>
          <w:lang w:val="en-US"/>
        </w:rPr>
      </w:pPr>
    </w:p>
    <w:p w14:paraId="4279C6A9" w14:textId="77777777" w:rsidR="009D26CD" w:rsidRPr="00E91224" w:rsidRDefault="009D26CD" w:rsidP="009D26CD">
      <w:pPr>
        <w:rPr>
          <w:rFonts w:cs="Arial"/>
          <w:color w:val="000000"/>
          <w:szCs w:val="20"/>
          <w:lang w:val="en-US"/>
        </w:rPr>
      </w:pPr>
      <w:r w:rsidRPr="00E91224">
        <w:rPr>
          <w:rFonts w:cs="Arial"/>
          <w:color w:val="000000"/>
          <w:szCs w:val="20"/>
          <w:lang w:val="en-US"/>
        </w:rPr>
        <w:t>The survey was emailed to 3,000 randomly selected residents and 1,000 copies were posted out to randomly selected households.  Residents also had the opportunity to “Opt in” to complete the Questionnaire, which was available via the City’s Engagement.HQ.com Site and customer services.</w:t>
      </w:r>
    </w:p>
    <w:p w14:paraId="54C71D41" w14:textId="77777777" w:rsidR="009D26CD" w:rsidRPr="00E91224" w:rsidRDefault="009D26CD" w:rsidP="009D26CD">
      <w:pPr>
        <w:rPr>
          <w:rFonts w:cs="Arial"/>
          <w:color w:val="000000"/>
          <w:szCs w:val="20"/>
          <w:lang w:val="en-US"/>
        </w:rPr>
      </w:pPr>
    </w:p>
    <w:p w14:paraId="75BA3AF9" w14:textId="77777777" w:rsidR="009D26CD" w:rsidRPr="00E91224" w:rsidRDefault="009D26CD" w:rsidP="009D26CD">
      <w:pPr>
        <w:rPr>
          <w:rFonts w:cs="Arial"/>
          <w:b/>
          <w:color w:val="000000"/>
          <w:szCs w:val="20"/>
          <w:lang w:val="en-US"/>
        </w:rPr>
      </w:pPr>
      <w:r w:rsidRPr="00E91224">
        <w:rPr>
          <w:rFonts w:cs="Arial"/>
          <w:b/>
          <w:color w:val="000000"/>
          <w:szCs w:val="20"/>
          <w:lang w:val="en-US"/>
        </w:rPr>
        <w:t xml:space="preserve">Survey </w:t>
      </w:r>
      <w:r>
        <w:rPr>
          <w:rFonts w:cs="Arial"/>
          <w:b/>
          <w:color w:val="000000"/>
          <w:szCs w:val="20"/>
          <w:lang w:val="en-US"/>
        </w:rPr>
        <w:t>R</w:t>
      </w:r>
      <w:r w:rsidRPr="00E91224">
        <w:rPr>
          <w:rFonts w:cs="Arial"/>
          <w:b/>
          <w:color w:val="000000"/>
          <w:szCs w:val="20"/>
          <w:lang w:val="en-US"/>
        </w:rPr>
        <w:t>esults</w:t>
      </w:r>
    </w:p>
    <w:p w14:paraId="04756609" w14:textId="77777777" w:rsidR="009D26CD" w:rsidRDefault="009D26CD" w:rsidP="009D26CD">
      <w:pPr>
        <w:rPr>
          <w:rFonts w:cs="Arial"/>
          <w:color w:val="000000"/>
          <w:szCs w:val="20"/>
          <w:lang w:val="en-US"/>
        </w:rPr>
      </w:pPr>
    </w:p>
    <w:p w14:paraId="26D81940" w14:textId="77777777" w:rsidR="009D26CD" w:rsidRPr="00E91224" w:rsidRDefault="009D26CD" w:rsidP="009D26CD">
      <w:pPr>
        <w:rPr>
          <w:rFonts w:cs="Arial"/>
          <w:color w:val="000000"/>
          <w:szCs w:val="20"/>
          <w:lang w:val="en-US"/>
        </w:rPr>
      </w:pPr>
      <w:r w:rsidRPr="00E91224">
        <w:rPr>
          <w:rFonts w:cs="Arial"/>
          <w:color w:val="000000"/>
          <w:szCs w:val="20"/>
          <w:lang w:val="en-US"/>
        </w:rPr>
        <w:t xml:space="preserve">1,004 respondents completed a scorecard. 601 randomly selected residents completed a scorecard reducing the sampling error to ±3.96% at the 95% confidence interval. A further 360 residents and 43 out of area respondents opted in. As responses were similar between randomly selected and opt-in residents, these responses have been analysed together. Out of area respondents have been analysed separately. </w:t>
      </w:r>
    </w:p>
    <w:p w14:paraId="4B4D65A5" w14:textId="77777777" w:rsidR="009D26CD" w:rsidRPr="00E91224" w:rsidRDefault="009D26CD" w:rsidP="009D26CD">
      <w:pPr>
        <w:rPr>
          <w:rFonts w:cs="Arial"/>
          <w:color w:val="000000"/>
          <w:szCs w:val="20"/>
          <w:lang w:val="en-US"/>
        </w:rPr>
      </w:pPr>
      <w:r w:rsidRPr="00E91224">
        <w:rPr>
          <w:rFonts w:cs="Arial"/>
          <w:color w:val="000000"/>
          <w:szCs w:val="20"/>
          <w:lang w:val="en-US"/>
        </w:rPr>
        <w:t>The final dataset was weighted by age and gender to match the ABS Census population profile.</w:t>
      </w:r>
    </w:p>
    <w:p w14:paraId="73414A06" w14:textId="77777777" w:rsidR="009D26CD" w:rsidRPr="00E91224" w:rsidRDefault="009D26CD" w:rsidP="009D26CD">
      <w:pPr>
        <w:rPr>
          <w:rFonts w:cs="Arial"/>
          <w:color w:val="000000"/>
          <w:szCs w:val="20"/>
          <w:lang w:val="en-US"/>
        </w:rPr>
      </w:pPr>
    </w:p>
    <w:p w14:paraId="2AC1B547" w14:textId="77777777" w:rsidR="009D26CD" w:rsidRDefault="009D26CD" w:rsidP="009D26CD">
      <w:pPr>
        <w:rPr>
          <w:rFonts w:cs="Arial"/>
          <w:b/>
          <w:color w:val="000000"/>
          <w:szCs w:val="20"/>
          <w:lang w:val="en-US"/>
        </w:rPr>
      </w:pPr>
      <w:r w:rsidRPr="00E91224">
        <w:rPr>
          <w:rFonts w:cs="Arial"/>
          <w:b/>
          <w:color w:val="000000"/>
          <w:szCs w:val="20"/>
          <w:lang w:val="en-US"/>
        </w:rPr>
        <w:t xml:space="preserve">Key </w:t>
      </w:r>
      <w:r>
        <w:rPr>
          <w:rFonts w:cs="Arial"/>
          <w:b/>
          <w:color w:val="000000"/>
          <w:szCs w:val="20"/>
          <w:lang w:val="en-US"/>
        </w:rPr>
        <w:t>F</w:t>
      </w:r>
      <w:r w:rsidRPr="00E91224">
        <w:rPr>
          <w:rFonts w:cs="Arial"/>
          <w:b/>
          <w:color w:val="000000"/>
          <w:szCs w:val="20"/>
          <w:lang w:val="en-US"/>
        </w:rPr>
        <w:t>indings</w:t>
      </w:r>
    </w:p>
    <w:p w14:paraId="64542A40" w14:textId="77777777" w:rsidR="009D26CD" w:rsidRPr="00E91224" w:rsidRDefault="009D26CD" w:rsidP="009D26CD">
      <w:pPr>
        <w:rPr>
          <w:rFonts w:cs="Arial"/>
          <w:color w:val="000000"/>
          <w:szCs w:val="20"/>
          <w:lang w:val="en-US"/>
        </w:rPr>
      </w:pPr>
    </w:p>
    <w:p w14:paraId="0BE5C1B4" w14:textId="77777777" w:rsidR="009D26CD" w:rsidRDefault="009D26CD" w:rsidP="009D26CD">
      <w:pPr>
        <w:autoSpaceDE w:val="0"/>
        <w:autoSpaceDN w:val="0"/>
        <w:adjustRightInd w:val="0"/>
        <w:rPr>
          <w:rFonts w:cs="Arial"/>
          <w:color w:val="000000"/>
          <w:szCs w:val="20"/>
          <w:lang w:val="en-US"/>
        </w:rPr>
      </w:pPr>
      <w:r w:rsidRPr="00E91224">
        <w:rPr>
          <w:rFonts w:cs="Arial"/>
          <w:color w:val="000000"/>
          <w:szCs w:val="20"/>
          <w:lang w:val="en-US"/>
        </w:rPr>
        <w:t>The survey shows that</w:t>
      </w:r>
      <w:r>
        <w:rPr>
          <w:rFonts w:cs="Arial"/>
          <w:color w:val="000000"/>
          <w:szCs w:val="20"/>
          <w:lang w:val="en-US"/>
        </w:rPr>
        <w:t xml:space="preserve"> </w:t>
      </w:r>
      <w:r w:rsidRPr="00CE5071">
        <w:rPr>
          <w:rFonts w:cs="Arial"/>
          <w:color w:val="000000"/>
          <w:szCs w:val="20"/>
          <w:lang w:val="en-US"/>
        </w:rPr>
        <w:t>there is a strong environmental sentiment as 91% of respondents believe reducing waste helps to reduce the impact of climate change and global warming, which is a 6% increase from the last survey carried out 2019.</w:t>
      </w:r>
    </w:p>
    <w:p w14:paraId="0844D1D0" w14:textId="77777777" w:rsidR="009D26CD" w:rsidRPr="00E91224" w:rsidRDefault="009D26CD" w:rsidP="009D26CD">
      <w:pPr>
        <w:autoSpaceDE w:val="0"/>
        <w:autoSpaceDN w:val="0"/>
        <w:adjustRightInd w:val="0"/>
        <w:rPr>
          <w:rFonts w:cs="Arial"/>
          <w:color w:val="000000"/>
          <w:szCs w:val="20"/>
          <w:lang w:val="en-US"/>
        </w:rPr>
      </w:pPr>
    </w:p>
    <w:p w14:paraId="5331CD9C" w14:textId="77777777" w:rsidR="009D26CD" w:rsidRPr="00E91224" w:rsidRDefault="009D26CD" w:rsidP="009D26CD">
      <w:pPr>
        <w:rPr>
          <w:rFonts w:cs="Arial"/>
          <w:color w:val="000000"/>
          <w:szCs w:val="20"/>
          <w:lang w:val="en-US"/>
        </w:rPr>
      </w:pPr>
      <w:r>
        <w:rPr>
          <w:rFonts w:cs="Arial"/>
          <w:color w:val="000000"/>
          <w:szCs w:val="20"/>
          <w:lang w:val="en-US"/>
        </w:rPr>
        <w:t>The</w:t>
      </w:r>
      <w:r w:rsidRPr="00E91224">
        <w:rPr>
          <w:rFonts w:cs="Arial"/>
          <w:color w:val="000000"/>
          <w:szCs w:val="20"/>
          <w:lang w:val="en-US"/>
        </w:rPr>
        <w:t xml:space="preserve"> preference between scheduled and </w:t>
      </w:r>
      <w:r>
        <w:rPr>
          <w:rFonts w:cs="Arial"/>
          <w:color w:val="000000"/>
          <w:szCs w:val="20"/>
          <w:lang w:val="en-US"/>
        </w:rPr>
        <w:t>on-request</w:t>
      </w:r>
      <w:r w:rsidR="00476901">
        <w:rPr>
          <w:rFonts w:cs="Arial"/>
          <w:color w:val="000000"/>
          <w:szCs w:val="20"/>
          <w:lang w:val="en-US"/>
        </w:rPr>
        <w:t xml:space="preserve"> services is </w:t>
      </w:r>
      <w:r w:rsidRPr="00E91224">
        <w:rPr>
          <w:rFonts w:cs="Arial"/>
          <w:color w:val="000000"/>
          <w:szCs w:val="20"/>
          <w:lang w:val="en-US"/>
        </w:rPr>
        <w:t xml:space="preserve">marginal – with 42% preferring </w:t>
      </w:r>
      <w:r>
        <w:rPr>
          <w:rFonts w:cs="Arial"/>
          <w:color w:val="000000"/>
          <w:szCs w:val="20"/>
          <w:lang w:val="en-US"/>
        </w:rPr>
        <w:t>on-request</w:t>
      </w:r>
      <w:r w:rsidRPr="00E91224">
        <w:rPr>
          <w:rFonts w:cs="Arial"/>
          <w:color w:val="000000"/>
          <w:szCs w:val="20"/>
          <w:lang w:val="en-US"/>
        </w:rPr>
        <w:t xml:space="preserve"> and 8% undecided</w:t>
      </w:r>
      <w:r>
        <w:rPr>
          <w:rFonts w:cs="Arial"/>
          <w:color w:val="000000"/>
          <w:szCs w:val="20"/>
          <w:lang w:val="en-US"/>
        </w:rPr>
        <w:t xml:space="preserve">. </w:t>
      </w:r>
      <w:r w:rsidRPr="00E91224">
        <w:rPr>
          <w:rFonts w:cs="Arial"/>
          <w:color w:val="000000"/>
          <w:szCs w:val="20"/>
          <w:lang w:val="en-US"/>
        </w:rPr>
        <w:t xml:space="preserve"> </w:t>
      </w:r>
      <w:r>
        <w:rPr>
          <w:rFonts w:cs="Arial"/>
          <w:color w:val="000000"/>
          <w:szCs w:val="20"/>
          <w:lang w:val="en-US"/>
        </w:rPr>
        <w:t>It</w:t>
      </w:r>
      <w:r w:rsidRPr="00E91224">
        <w:rPr>
          <w:rFonts w:cs="Arial"/>
          <w:color w:val="000000"/>
          <w:szCs w:val="20"/>
          <w:lang w:val="en-US"/>
        </w:rPr>
        <w:t xml:space="preserve"> is envisaged that with f</w:t>
      </w:r>
      <w:r w:rsidR="00476901">
        <w:rPr>
          <w:rFonts w:cs="Arial"/>
          <w:color w:val="000000"/>
          <w:szCs w:val="20"/>
          <w:lang w:val="en-US"/>
        </w:rPr>
        <w:t>urther education and explanation, c</w:t>
      </w:r>
      <w:r w:rsidRPr="00E91224">
        <w:rPr>
          <w:rFonts w:cs="Arial"/>
          <w:color w:val="000000"/>
          <w:szCs w:val="20"/>
          <w:lang w:val="en-US"/>
        </w:rPr>
        <w:t xml:space="preserve">ommunity views would align more </w:t>
      </w:r>
      <w:r>
        <w:rPr>
          <w:rFonts w:cs="Arial"/>
          <w:color w:val="000000"/>
          <w:szCs w:val="20"/>
          <w:lang w:val="en-US"/>
        </w:rPr>
        <w:t xml:space="preserve">closely </w:t>
      </w:r>
      <w:r w:rsidRPr="00E91224">
        <w:rPr>
          <w:rFonts w:cs="Arial"/>
          <w:color w:val="000000"/>
          <w:szCs w:val="20"/>
          <w:lang w:val="en-US"/>
        </w:rPr>
        <w:t xml:space="preserve">with those of the Community Engagement Panel Workshop </w:t>
      </w:r>
      <w:r>
        <w:rPr>
          <w:rFonts w:cs="Arial"/>
          <w:color w:val="000000"/>
          <w:szCs w:val="20"/>
          <w:lang w:val="en-US"/>
        </w:rPr>
        <w:t xml:space="preserve">on </w:t>
      </w:r>
      <w:r w:rsidRPr="00E91224">
        <w:rPr>
          <w:rFonts w:cs="Arial"/>
          <w:color w:val="000000"/>
          <w:szCs w:val="20"/>
          <w:lang w:val="en-US"/>
        </w:rPr>
        <w:t xml:space="preserve">7 March, who were afforded this additional information and whose preference was for an </w:t>
      </w:r>
      <w:r>
        <w:rPr>
          <w:rFonts w:cs="Arial"/>
          <w:color w:val="000000"/>
          <w:szCs w:val="20"/>
          <w:lang w:val="en-US"/>
        </w:rPr>
        <w:t>on-request</w:t>
      </w:r>
      <w:r w:rsidRPr="00E91224">
        <w:rPr>
          <w:rFonts w:cs="Arial"/>
          <w:color w:val="000000"/>
          <w:szCs w:val="20"/>
          <w:lang w:val="en-US"/>
        </w:rPr>
        <w:t xml:space="preserve"> service.</w:t>
      </w:r>
    </w:p>
    <w:p w14:paraId="38A9CA97" w14:textId="77777777" w:rsidR="009D26CD" w:rsidRPr="00E91224" w:rsidRDefault="009D26CD" w:rsidP="009D26CD">
      <w:pPr>
        <w:rPr>
          <w:rFonts w:cs="Arial"/>
          <w:color w:val="000000"/>
          <w:szCs w:val="20"/>
          <w:lang w:val="en-US"/>
        </w:rPr>
      </w:pPr>
    </w:p>
    <w:p w14:paraId="64CDD26D" w14:textId="77777777" w:rsidR="009D26CD" w:rsidRDefault="009D26CD" w:rsidP="009D26CD">
      <w:pPr>
        <w:rPr>
          <w:rFonts w:cs="Arial"/>
          <w:color w:val="000000"/>
          <w:szCs w:val="20"/>
          <w:lang w:val="en-US"/>
        </w:rPr>
      </w:pPr>
      <w:r w:rsidRPr="00E91224">
        <w:rPr>
          <w:rFonts w:cs="Arial"/>
          <w:color w:val="000000"/>
          <w:szCs w:val="20"/>
          <w:lang w:val="en-US"/>
        </w:rPr>
        <w:t xml:space="preserve">Please refer to </w:t>
      </w:r>
      <w:r w:rsidRPr="00E91224">
        <w:rPr>
          <w:rFonts w:cs="Arial"/>
          <w:b/>
          <w:color w:val="000000"/>
          <w:szCs w:val="20"/>
          <w:lang w:val="en-US"/>
        </w:rPr>
        <w:t xml:space="preserve">Attachment 1 </w:t>
      </w:r>
      <w:r w:rsidRPr="00E91224">
        <w:rPr>
          <w:rFonts w:cs="Arial"/>
          <w:color w:val="000000"/>
          <w:szCs w:val="20"/>
          <w:lang w:val="en-US"/>
        </w:rPr>
        <w:t>for a full breakdown of the survey results.</w:t>
      </w:r>
    </w:p>
    <w:p w14:paraId="470E9C0E" w14:textId="77777777" w:rsidR="00476901" w:rsidRDefault="00476901" w:rsidP="009D26CD">
      <w:pPr>
        <w:rPr>
          <w:rFonts w:cs="Arial"/>
          <w:color w:val="000000"/>
          <w:szCs w:val="20"/>
          <w:lang w:val="en-US"/>
        </w:rPr>
      </w:pPr>
    </w:p>
    <w:p w14:paraId="1685939D" w14:textId="77777777" w:rsidR="00476901" w:rsidRPr="008F1590" w:rsidRDefault="00476901" w:rsidP="00476901">
      <w:r w:rsidRPr="00476901">
        <w:rPr>
          <w:rFonts w:cs="Arial"/>
          <w:color w:val="000000"/>
          <w:szCs w:val="20"/>
          <w:lang w:val="en-US"/>
        </w:rPr>
        <w:lastRenderedPageBreak/>
        <w:t>Administration are recommending a trial of an uncontained on-request verge side collection.  This trial would offer the best environment outcome, aligned to the City’s Waste Strategy and waste targets, and would address the on-going illegal dumping, public amenity and safety concerns and complaints regarding the current system. The recommendation that the new ser</w:t>
      </w:r>
      <w:r>
        <w:rPr>
          <w:rFonts w:cs="Arial"/>
          <w:color w:val="000000"/>
          <w:szCs w:val="20"/>
          <w:lang w:val="en-US"/>
        </w:rPr>
        <w:t xml:space="preserve">vice is offered as a trial is to allow time for </w:t>
      </w:r>
      <w:r w:rsidRPr="00476901">
        <w:rPr>
          <w:rFonts w:eastAsia="Times New Roman" w:cs="Arial"/>
          <w:bCs/>
          <w:szCs w:val="20"/>
          <w:lang w:eastAsia="en-AU"/>
        </w:rPr>
        <w:t xml:space="preserve">residents </w:t>
      </w:r>
      <w:r>
        <w:rPr>
          <w:rFonts w:eastAsia="Times New Roman" w:cs="Arial"/>
          <w:bCs/>
          <w:szCs w:val="20"/>
          <w:lang w:eastAsia="en-AU"/>
        </w:rPr>
        <w:t xml:space="preserve">to </w:t>
      </w:r>
      <w:r w:rsidRPr="00476901">
        <w:rPr>
          <w:rFonts w:eastAsia="Times New Roman" w:cs="Arial"/>
          <w:bCs/>
          <w:szCs w:val="20"/>
          <w:lang w:eastAsia="en-AU"/>
        </w:rPr>
        <w:t xml:space="preserve">understand the </w:t>
      </w:r>
      <w:r>
        <w:rPr>
          <w:rFonts w:eastAsia="Times New Roman" w:cs="Arial"/>
          <w:bCs/>
          <w:szCs w:val="20"/>
          <w:lang w:eastAsia="en-AU"/>
        </w:rPr>
        <w:t xml:space="preserve">environmental </w:t>
      </w:r>
      <w:r w:rsidRPr="00476901">
        <w:rPr>
          <w:rFonts w:eastAsia="Times New Roman" w:cs="Arial"/>
          <w:bCs/>
          <w:szCs w:val="20"/>
          <w:lang w:eastAsia="en-AU"/>
        </w:rPr>
        <w:t xml:space="preserve">rationale for change and give them an opportunity to experience the </w:t>
      </w:r>
      <w:r>
        <w:rPr>
          <w:rFonts w:eastAsia="Times New Roman" w:cs="Arial"/>
          <w:bCs/>
          <w:szCs w:val="20"/>
          <w:lang w:eastAsia="en-AU"/>
        </w:rPr>
        <w:t xml:space="preserve">convenience </w:t>
      </w:r>
      <w:r w:rsidRPr="00476901">
        <w:rPr>
          <w:rFonts w:eastAsia="Times New Roman" w:cs="Arial"/>
          <w:bCs/>
          <w:szCs w:val="20"/>
          <w:lang w:eastAsia="en-AU"/>
        </w:rPr>
        <w:t>of the new collection system.</w:t>
      </w:r>
      <w:r>
        <w:rPr>
          <w:rFonts w:eastAsia="Times New Roman" w:cs="Arial"/>
          <w:bCs/>
          <w:szCs w:val="20"/>
          <w:lang w:eastAsia="en-AU"/>
        </w:rPr>
        <w:t xml:space="preserve"> The trial could then be evaluated</w:t>
      </w:r>
      <w:r w:rsidR="00EC36BC">
        <w:rPr>
          <w:rFonts w:eastAsia="Times New Roman" w:cs="Arial"/>
          <w:bCs/>
          <w:szCs w:val="20"/>
          <w:lang w:eastAsia="en-AU"/>
        </w:rPr>
        <w:t xml:space="preserve"> to </w:t>
      </w:r>
      <w:r>
        <w:rPr>
          <w:rFonts w:eastAsia="Times New Roman" w:cs="Arial"/>
          <w:bCs/>
          <w:szCs w:val="20"/>
          <w:lang w:eastAsia="en-AU"/>
        </w:rPr>
        <w:t xml:space="preserve">include resident surveys </w:t>
      </w:r>
      <w:r w:rsidR="00EC36BC">
        <w:rPr>
          <w:rFonts w:eastAsia="Times New Roman" w:cs="Arial"/>
          <w:bCs/>
          <w:szCs w:val="20"/>
          <w:lang w:eastAsia="en-AU"/>
        </w:rPr>
        <w:t>before a final decision on a new service is made.</w:t>
      </w:r>
    </w:p>
    <w:p w14:paraId="1D7CAF4D" w14:textId="77777777" w:rsidR="00476901" w:rsidRDefault="00476901" w:rsidP="009D26CD">
      <w:pPr>
        <w:rPr>
          <w:rFonts w:cs="Arial"/>
          <w:color w:val="000000"/>
          <w:szCs w:val="20"/>
          <w:lang w:val="en-US"/>
        </w:rPr>
      </w:pPr>
    </w:p>
    <w:p w14:paraId="535DD877" w14:textId="77777777" w:rsidR="009D26CD" w:rsidRPr="009D26CD" w:rsidRDefault="009D26CD" w:rsidP="009D26CD">
      <w:pPr>
        <w:rPr>
          <w:rFonts w:cs="Arial"/>
          <w:color w:val="000000"/>
          <w:szCs w:val="20"/>
          <w:lang w:val="en-US"/>
        </w:rPr>
      </w:pPr>
      <w:r w:rsidRPr="009D26CD">
        <w:rPr>
          <w:rFonts w:cs="Arial"/>
          <w:color w:val="000000"/>
          <w:szCs w:val="20"/>
          <w:lang w:val="en-US"/>
        </w:rPr>
        <w:t>As part of the options appraisal, Administration have looked at recent best-practice examples of on-request services and invited Western Metropolitan Regional Council (WMRC) present Council details of their on-request collection system “</w:t>
      </w:r>
      <w:r w:rsidRPr="00476901">
        <w:rPr>
          <w:rFonts w:cs="Arial"/>
          <w:i/>
          <w:color w:val="000000"/>
          <w:szCs w:val="20"/>
          <w:lang w:val="en-US"/>
        </w:rPr>
        <w:t>Verge Valet</w:t>
      </w:r>
      <w:r w:rsidRPr="009D26CD">
        <w:rPr>
          <w:rFonts w:cs="Arial"/>
          <w:color w:val="000000"/>
          <w:szCs w:val="20"/>
          <w:lang w:val="en-US"/>
        </w:rPr>
        <w:t>” at the Council Workshop held 23 February 2021.</w:t>
      </w:r>
    </w:p>
    <w:p w14:paraId="52462F9C" w14:textId="77777777" w:rsidR="009D26CD" w:rsidRPr="00E91224" w:rsidRDefault="009D26CD" w:rsidP="009D26CD">
      <w:pPr>
        <w:rPr>
          <w:rFonts w:cs="Arial"/>
          <w:color w:val="000000"/>
          <w:szCs w:val="20"/>
          <w:lang w:val="en-US"/>
        </w:rPr>
      </w:pPr>
    </w:p>
    <w:p w14:paraId="699D6077" w14:textId="77777777" w:rsidR="009D26CD" w:rsidRDefault="009D26CD" w:rsidP="009D26CD">
      <w:pPr>
        <w:rPr>
          <w:rFonts w:cs="Arial"/>
          <w:color w:val="000000"/>
          <w:szCs w:val="20"/>
          <w:lang w:val="en-US"/>
        </w:rPr>
      </w:pPr>
      <w:r w:rsidRPr="00476901">
        <w:rPr>
          <w:rFonts w:cs="Arial"/>
          <w:i/>
          <w:color w:val="000000"/>
          <w:szCs w:val="20"/>
          <w:lang w:val="en-US"/>
        </w:rPr>
        <w:t>Verge Valet</w:t>
      </w:r>
      <w:r w:rsidRPr="009D26CD">
        <w:rPr>
          <w:rFonts w:cs="Arial"/>
          <w:color w:val="000000"/>
          <w:szCs w:val="20"/>
          <w:lang w:val="en-US"/>
        </w:rPr>
        <w:t xml:space="preserve"> is a pre-booked verge collection system coordinated by WMRC. Parameters of the system can be adjusted by the participating coun</w:t>
      </w:r>
      <w:r w:rsidR="004358CE">
        <w:rPr>
          <w:rFonts w:cs="Arial"/>
          <w:color w:val="000000"/>
          <w:szCs w:val="20"/>
          <w:lang w:val="en-US"/>
        </w:rPr>
        <w:t>cils</w:t>
      </w:r>
      <w:r w:rsidRPr="009D26CD">
        <w:rPr>
          <w:rFonts w:cs="Arial"/>
          <w:color w:val="000000"/>
          <w:szCs w:val="20"/>
          <w:lang w:val="en-US"/>
        </w:rPr>
        <w:t>.</w:t>
      </w:r>
      <w:r w:rsidR="00476901">
        <w:rPr>
          <w:rFonts w:cs="Arial"/>
          <w:color w:val="000000"/>
          <w:szCs w:val="20"/>
          <w:lang w:val="en-US"/>
        </w:rPr>
        <w:t xml:space="preserve"> </w:t>
      </w:r>
      <w:r w:rsidRPr="009D26CD">
        <w:rPr>
          <w:rFonts w:cs="Arial"/>
          <w:color w:val="000000"/>
          <w:szCs w:val="20"/>
          <w:lang w:val="en-US"/>
        </w:rPr>
        <w:t>The program commenced in January 2020 and was rolled out to WMRC member councils Mosman Park and Cottesloe, as well as to Town of Cambridge. It replaces the traditional scheduled bulk waste service which had been in place prior.</w:t>
      </w:r>
    </w:p>
    <w:p w14:paraId="558AAB8B" w14:textId="77777777" w:rsidR="009D26CD" w:rsidRPr="009D26CD" w:rsidRDefault="009D26CD" w:rsidP="009D26CD">
      <w:pPr>
        <w:rPr>
          <w:rFonts w:cs="Arial"/>
          <w:color w:val="000000"/>
          <w:szCs w:val="20"/>
          <w:lang w:val="en-US"/>
        </w:rPr>
      </w:pPr>
    </w:p>
    <w:p w14:paraId="43E3C611" w14:textId="77777777" w:rsidR="009D26CD" w:rsidRPr="009D26CD" w:rsidRDefault="00476901" w:rsidP="009D26CD">
      <w:pPr>
        <w:rPr>
          <w:rFonts w:cs="Arial"/>
          <w:color w:val="000000"/>
          <w:szCs w:val="20"/>
          <w:lang w:val="en-US"/>
        </w:rPr>
      </w:pPr>
      <w:r>
        <w:rPr>
          <w:rFonts w:cs="Arial"/>
          <w:color w:val="000000"/>
          <w:szCs w:val="20"/>
          <w:lang w:val="en-US"/>
        </w:rPr>
        <w:t>Since implementation twelve</w:t>
      </w:r>
      <w:r w:rsidR="009D26CD" w:rsidRPr="009D26CD">
        <w:rPr>
          <w:rFonts w:cs="Arial"/>
          <w:color w:val="000000"/>
          <w:szCs w:val="20"/>
          <w:lang w:val="en-US"/>
        </w:rPr>
        <w:t xml:space="preserve"> months ago, th</w:t>
      </w:r>
      <w:r>
        <w:rPr>
          <w:rFonts w:cs="Arial"/>
          <w:color w:val="000000"/>
          <w:szCs w:val="20"/>
          <w:lang w:val="en-US"/>
        </w:rPr>
        <w:t xml:space="preserve">e system has received very </w:t>
      </w:r>
      <w:r w:rsidR="009D26CD" w:rsidRPr="009D26CD">
        <w:rPr>
          <w:rFonts w:cs="Arial"/>
          <w:color w:val="000000"/>
          <w:szCs w:val="20"/>
          <w:lang w:val="en-US"/>
        </w:rPr>
        <w:t>positive feedbac</w:t>
      </w:r>
      <w:r>
        <w:rPr>
          <w:rFonts w:cs="Arial"/>
          <w:color w:val="000000"/>
          <w:szCs w:val="20"/>
          <w:lang w:val="en-US"/>
        </w:rPr>
        <w:t>k from participating residents (</w:t>
      </w:r>
      <w:r w:rsidR="009D26CD" w:rsidRPr="009D26CD">
        <w:rPr>
          <w:rFonts w:cs="Arial"/>
          <w:color w:val="000000"/>
          <w:szCs w:val="20"/>
          <w:lang w:val="en-US"/>
        </w:rPr>
        <w:t>less than one in te</w:t>
      </w:r>
      <w:r>
        <w:rPr>
          <w:rFonts w:cs="Arial"/>
          <w:color w:val="000000"/>
          <w:szCs w:val="20"/>
          <w:lang w:val="en-US"/>
        </w:rPr>
        <w:t>n prefer the traditional system)</w:t>
      </w:r>
      <w:r w:rsidR="009D26CD" w:rsidRPr="009D26CD">
        <w:rPr>
          <w:rFonts w:cs="Arial"/>
          <w:color w:val="000000"/>
          <w:szCs w:val="20"/>
          <w:lang w:val="en-US"/>
        </w:rPr>
        <w:t xml:space="preserve"> citing their ability to choose their collection date; and its flexibility, ease of use and speed of service.</w:t>
      </w:r>
      <w:r w:rsidR="00EC36BC">
        <w:rPr>
          <w:rFonts w:cs="Arial"/>
          <w:color w:val="000000"/>
          <w:szCs w:val="20"/>
          <w:lang w:val="en-US"/>
        </w:rPr>
        <w:t xml:space="preserve"> T</w:t>
      </w:r>
      <w:r w:rsidR="009D26CD" w:rsidRPr="009D26CD">
        <w:rPr>
          <w:rFonts w:cs="Arial"/>
          <w:color w:val="000000"/>
          <w:szCs w:val="20"/>
          <w:lang w:val="en-US"/>
        </w:rPr>
        <w:t xml:space="preserve">he overall recovery rate for its bulk hard waste material </w:t>
      </w:r>
      <w:r w:rsidR="00EC36BC">
        <w:rPr>
          <w:rFonts w:cs="Arial"/>
          <w:color w:val="000000"/>
          <w:szCs w:val="20"/>
          <w:lang w:val="en-US"/>
        </w:rPr>
        <w:t>is high currently sitting</w:t>
      </w:r>
      <w:r w:rsidR="009D26CD" w:rsidRPr="009D26CD">
        <w:rPr>
          <w:rFonts w:cs="Arial"/>
          <w:color w:val="000000"/>
          <w:szCs w:val="20"/>
          <w:lang w:val="en-US"/>
        </w:rPr>
        <w:t xml:space="preserve"> at around 65%. The online booking system also incorporates waste education information about reuse, reminding residents to explore alternative avenues (i.e. Charities or Buy Nothing Groups) prior to booking a collecti</w:t>
      </w:r>
      <w:r w:rsidR="00EC36BC">
        <w:rPr>
          <w:rFonts w:cs="Arial"/>
          <w:color w:val="000000"/>
          <w:szCs w:val="20"/>
          <w:lang w:val="en-US"/>
        </w:rPr>
        <w:t xml:space="preserve">on; it </w:t>
      </w:r>
      <w:r w:rsidR="009D26CD" w:rsidRPr="009D26CD">
        <w:rPr>
          <w:rFonts w:cs="Arial"/>
          <w:color w:val="000000"/>
          <w:szCs w:val="20"/>
          <w:lang w:val="en-US"/>
        </w:rPr>
        <w:t>ensures consistent communication and further guidance around waste avoidance behaviours whilst offering easy access to the service.</w:t>
      </w:r>
    </w:p>
    <w:p w14:paraId="14325A76" w14:textId="77777777" w:rsidR="009D26CD" w:rsidRPr="009D26CD" w:rsidRDefault="009D26CD" w:rsidP="009D26CD">
      <w:pPr>
        <w:rPr>
          <w:rFonts w:cs="Arial"/>
          <w:color w:val="000000"/>
          <w:szCs w:val="20"/>
          <w:lang w:val="en-US"/>
        </w:rPr>
      </w:pPr>
    </w:p>
    <w:p w14:paraId="6AC52400" w14:textId="77777777" w:rsidR="009D26CD" w:rsidRPr="009D26CD" w:rsidRDefault="009D26CD" w:rsidP="009D26CD">
      <w:pPr>
        <w:rPr>
          <w:rFonts w:cs="Arial"/>
          <w:color w:val="000000"/>
          <w:szCs w:val="20"/>
          <w:lang w:val="en-US"/>
        </w:rPr>
      </w:pPr>
      <w:r w:rsidRPr="009D26CD">
        <w:rPr>
          <w:rFonts w:cs="Arial"/>
          <w:color w:val="000000"/>
          <w:szCs w:val="20"/>
          <w:lang w:val="en-US"/>
        </w:rPr>
        <w:t xml:space="preserve">The service migration to trial an 18 months “free” (included </w:t>
      </w:r>
      <w:r w:rsidR="00EC36BC">
        <w:rPr>
          <w:rFonts w:cs="Arial"/>
          <w:color w:val="000000"/>
          <w:szCs w:val="20"/>
          <w:lang w:val="en-US"/>
        </w:rPr>
        <w:t>i</w:t>
      </w:r>
      <w:r w:rsidRPr="009D26CD">
        <w:rPr>
          <w:rFonts w:cs="Arial"/>
          <w:color w:val="000000"/>
          <w:szCs w:val="20"/>
          <w:lang w:val="en-US"/>
        </w:rPr>
        <w:t>n rates), uncontained, on</w:t>
      </w:r>
      <w:r w:rsidR="00EC36BC">
        <w:rPr>
          <w:rFonts w:cs="Arial"/>
          <w:color w:val="000000"/>
          <w:szCs w:val="20"/>
          <w:lang w:val="en-US"/>
        </w:rPr>
        <w:t>-request verge side collection w</w:t>
      </w:r>
      <w:r w:rsidRPr="009D26CD">
        <w:rPr>
          <w:rFonts w:cs="Arial"/>
          <w:color w:val="000000"/>
          <w:szCs w:val="20"/>
          <w:lang w:val="en-US"/>
        </w:rPr>
        <w:t>ould occur as follows:</w:t>
      </w:r>
    </w:p>
    <w:p w14:paraId="28030A9D" w14:textId="77777777" w:rsidR="009D26CD" w:rsidRPr="009D26CD" w:rsidRDefault="009D26CD" w:rsidP="009D26CD">
      <w:pPr>
        <w:rPr>
          <w:rFonts w:cs="Arial"/>
          <w:color w:val="000000"/>
          <w:szCs w:val="20"/>
          <w:lang w:val="en-US"/>
        </w:rPr>
      </w:pPr>
    </w:p>
    <w:p w14:paraId="17BAF132" w14:textId="77777777" w:rsidR="009D26CD" w:rsidRPr="000E2FFA" w:rsidRDefault="000E2FFA" w:rsidP="000E2FFA">
      <w:pPr>
        <w:ind w:left="426" w:hanging="426"/>
        <w:rPr>
          <w:rFonts w:eastAsia="Calibri" w:cs="Arial"/>
          <w:szCs w:val="20"/>
        </w:rPr>
      </w:pPr>
      <w:r w:rsidRPr="009D26CD">
        <w:rPr>
          <w:rFonts w:ascii="Symbol" w:eastAsia="Calibri" w:hAnsi="Symbol" w:cs="Arial"/>
          <w:szCs w:val="20"/>
        </w:rPr>
        <w:t></w:t>
      </w:r>
      <w:r w:rsidRPr="009D26CD">
        <w:rPr>
          <w:rFonts w:ascii="Symbol" w:eastAsia="Calibri" w:hAnsi="Symbol" w:cs="Arial"/>
          <w:szCs w:val="20"/>
        </w:rPr>
        <w:tab/>
      </w:r>
      <w:r w:rsidR="009D26CD" w:rsidRPr="000E2FFA">
        <w:rPr>
          <w:rFonts w:eastAsia="Calibri" w:cs="Arial"/>
          <w:szCs w:val="20"/>
        </w:rPr>
        <w:t>One final ‘traditional’ bulk verge service in July</w:t>
      </w:r>
      <w:r w:rsidR="00EC36BC" w:rsidRPr="000E2FFA">
        <w:rPr>
          <w:rFonts w:eastAsia="Calibri" w:cs="Arial"/>
          <w:szCs w:val="20"/>
        </w:rPr>
        <w:t>/August</w:t>
      </w:r>
      <w:r w:rsidR="009D26CD" w:rsidRPr="000E2FFA">
        <w:rPr>
          <w:rFonts w:eastAsia="Calibri" w:cs="Arial"/>
          <w:szCs w:val="20"/>
        </w:rPr>
        <w:t xml:space="preserve"> 2021, (with time limited presentation) as per the July 2020 collect</w:t>
      </w:r>
      <w:r w:rsidR="00EC36BC" w:rsidRPr="000E2FFA">
        <w:rPr>
          <w:rFonts w:eastAsia="Calibri" w:cs="Arial"/>
          <w:szCs w:val="20"/>
        </w:rPr>
        <w:t xml:space="preserve">ion. This is intended to </w:t>
      </w:r>
      <w:r w:rsidR="009D26CD" w:rsidRPr="000E2FFA">
        <w:rPr>
          <w:rFonts w:eastAsia="Calibri" w:cs="Arial"/>
          <w:szCs w:val="20"/>
        </w:rPr>
        <w:t xml:space="preserve">ensure that the trial can absorb </w:t>
      </w:r>
      <w:r w:rsidR="00EC36BC" w:rsidRPr="000E2FFA">
        <w:rPr>
          <w:rFonts w:eastAsia="Calibri" w:cs="Arial"/>
          <w:szCs w:val="20"/>
        </w:rPr>
        <w:t xml:space="preserve">initial </w:t>
      </w:r>
      <w:r w:rsidR="009D26CD" w:rsidRPr="000E2FFA">
        <w:rPr>
          <w:rFonts w:eastAsia="Calibri" w:cs="Arial"/>
          <w:szCs w:val="20"/>
        </w:rPr>
        <w:t>demand when starting in January 2022.</w:t>
      </w:r>
    </w:p>
    <w:p w14:paraId="79C3BB91" w14:textId="77777777" w:rsidR="009D26CD" w:rsidRPr="000E2FFA" w:rsidRDefault="000E2FFA" w:rsidP="000E2FFA">
      <w:pPr>
        <w:ind w:left="426" w:hanging="426"/>
        <w:rPr>
          <w:rFonts w:eastAsia="Calibri" w:cs="Arial"/>
          <w:szCs w:val="20"/>
        </w:rPr>
      </w:pPr>
      <w:r w:rsidRPr="009D26CD">
        <w:rPr>
          <w:rFonts w:ascii="Symbol" w:eastAsia="Calibri" w:hAnsi="Symbol" w:cs="Arial"/>
          <w:szCs w:val="20"/>
        </w:rPr>
        <w:t></w:t>
      </w:r>
      <w:r w:rsidRPr="009D26CD">
        <w:rPr>
          <w:rFonts w:ascii="Symbol" w:eastAsia="Calibri" w:hAnsi="Symbol" w:cs="Arial"/>
          <w:szCs w:val="20"/>
        </w:rPr>
        <w:tab/>
      </w:r>
      <w:r w:rsidR="00EC36BC" w:rsidRPr="000E2FFA">
        <w:rPr>
          <w:rFonts w:eastAsia="Calibri" w:cs="Arial"/>
          <w:szCs w:val="20"/>
        </w:rPr>
        <w:t>The commencement of an 18 month</w:t>
      </w:r>
      <w:r w:rsidR="009D26CD" w:rsidRPr="000E2FFA">
        <w:rPr>
          <w:rFonts w:eastAsia="Calibri" w:cs="Arial"/>
          <w:szCs w:val="20"/>
        </w:rPr>
        <w:t xml:space="preserve"> verge side service trial </w:t>
      </w:r>
      <w:r w:rsidR="00EC36BC" w:rsidRPr="000E2FFA">
        <w:rPr>
          <w:rFonts w:eastAsia="Calibri" w:cs="Arial"/>
          <w:szCs w:val="20"/>
        </w:rPr>
        <w:t xml:space="preserve">delivered by WMRC </w:t>
      </w:r>
      <w:r w:rsidR="009D26CD" w:rsidRPr="000E2FFA">
        <w:rPr>
          <w:rFonts w:eastAsia="Calibri" w:cs="Arial"/>
          <w:szCs w:val="20"/>
        </w:rPr>
        <w:t>“Verge Valet” to commence from January 2022 (with an associated Community Communication and Education Campaign, inclusi</w:t>
      </w:r>
      <w:r w:rsidR="00EC36BC" w:rsidRPr="000E2FFA">
        <w:rPr>
          <w:rFonts w:eastAsia="Calibri" w:cs="Arial"/>
          <w:szCs w:val="20"/>
        </w:rPr>
        <w:t>ve of community feedback), Trial</w:t>
      </w:r>
      <w:r w:rsidR="009D26CD" w:rsidRPr="000E2FFA">
        <w:rPr>
          <w:rFonts w:eastAsia="Calibri" w:cs="Arial"/>
          <w:szCs w:val="20"/>
        </w:rPr>
        <w:t xml:space="preserve"> data and community feedback to be presented to Council to</w:t>
      </w:r>
      <w:r w:rsidR="00EC36BC" w:rsidRPr="000E2FFA">
        <w:rPr>
          <w:rFonts w:eastAsia="Calibri" w:cs="Arial"/>
          <w:szCs w:val="20"/>
        </w:rPr>
        <w:t xml:space="preserve"> inform future service offering in March 2023.</w:t>
      </w:r>
    </w:p>
    <w:p w14:paraId="64FF908D" w14:textId="77777777" w:rsidR="00074BF7" w:rsidRDefault="00074BF7" w:rsidP="00EC36BC">
      <w:pPr>
        <w:pStyle w:val="ICHeading3"/>
      </w:pPr>
      <w:r w:rsidRPr="00C923A5">
        <w:t>C</w:t>
      </w:r>
      <w:r>
        <w:t>onsultation/Advertising:</w:t>
      </w:r>
    </w:p>
    <w:p w14:paraId="3B595A33" w14:textId="77777777" w:rsidR="009D26CD" w:rsidRDefault="009D26CD" w:rsidP="009D26CD">
      <w:r>
        <w:t>A promotional and marketing program will be</w:t>
      </w:r>
      <w:r w:rsidR="00EC36BC">
        <w:t xml:space="preserve"> required. This will involve a campaign delivered through the usual media channels to meet all sections of the</w:t>
      </w:r>
      <w:r>
        <w:t xml:space="preserve"> community. </w:t>
      </w:r>
    </w:p>
    <w:p w14:paraId="6DE61C5C" w14:textId="77777777" w:rsidR="009D26CD" w:rsidRDefault="009D26CD" w:rsidP="009D26CD"/>
    <w:p w14:paraId="2FDADA5A" w14:textId="77777777" w:rsidR="00074BF7" w:rsidRDefault="00EC36BC" w:rsidP="009D26CD">
      <w:r>
        <w:t>A benefit of trialling</w:t>
      </w:r>
      <w:r w:rsidR="009D26CD">
        <w:t xml:space="preserve"> the Verge Valet syst</w:t>
      </w:r>
      <w:r>
        <w:t>em</w:t>
      </w:r>
      <w:r w:rsidR="009D26CD">
        <w:t xml:space="preserve"> is </w:t>
      </w:r>
      <w:r>
        <w:t xml:space="preserve">that it is </w:t>
      </w:r>
      <w:r w:rsidR="009D26CD">
        <w:t xml:space="preserve">already established with excellent supporting communications material and trained customer service personnel well versed in answering FAQ’s and any customer concerns.  </w:t>
      </w:r>
    </w:p>
    <w:p w14:paraId="79F77BF1" w14:textId="77777777" w:rsidR="00EC36BC" w:rsidRDefault="00EC36BC" w:rsidP="009D26CD"/>
    <w:p w14:paraId="265AD72C" w14:textId="77777777" w:rsidR="00074BF7" w:rsidRDefault="00074BF7" w:rsidP="00EC36BC">
      <w:pPr>
        <w:pStyle w:val="ICHeading3"/>
      </w:pPr>
      <w:r w:rsidRPr="00C923A5">
        <w:t>L</w:t>
      </w:r>
      <w:r>
        <w:t>egal/Policy</w:t>
      </w:r>
      <w:r w:rsidRPr="00C923A5">
        <w:t>:</w:t>
      </w:r>
    </w:p>
    <w:p w14:paraId="05FD67F6" w14:textId="77777777" w:rsidR="009D26CD" w:rsidRPr="005A25F1" w:rsidRDefault="009D26CD" w:rsidP="009D26CD">
      <w:r w:rsidRPr="005A25F1">
        <w:t>Aligns with the City’s Waste Strategy 2018-2023 and the Waste Strategy 2030.</w:t>
      </w:r>
    </w:p>
    <w:p w14:paraId="658A0BF3" w14:textId="77777777" w:rsidR="009D26CD" w:rsidRPr="005A25F1" w:rsidRDefault="009D26CD" w:rsidP="009D26CD"/>
    <w:p w14:paraId="7BF96355" w14:textId="77777777" w:rsidR="00074BF7" w:rsidRDefault="009D26CD" w:rsidP="009D26CD">
      <w:r w:rsidRPr="005A25F1">
        <w:t xml:space="preserve">Legislation:  The </w:t>
      </w:r>
      <w:r w:rsidRPr="009D26CD">
        <w:rPr>
          <w:i/>
          <w:iCs/>
        </w:rPr>
        <w:t>Waste Avoidance and Resource Recovery Act 2007</w:t>
      </w:r>
      <w:r>
        <w:t>.</w:t>
      </w:r>
    </w:p>
    <w:p w14:paraId="2964AFF6" w14:textId="77777777" w:rsidR="00074BF7" w:rsidRDefault="00074BF7" w:rsidP="00EC36BC">
      <w:pPr>
        <w:pStyle w:val="ICHeading3"/>
      </w:pPr>
      <w:r>
        <w:t>Risk Management Implications</w:t>
      </w:r>
    </w:p>
    <w:p w14:paraId="16BF426B" w14:textId="77777777" w:rsidR="009D26CD" w:rsidRDefault="009D26CD" w:rsidP="009D26CD">
      <w:pPr>
        <w:ind w:left="1134" w:hanging="1134"/>
      </w:pPr>
      <w:r w:rsidRPr="005A25F1">
        <w:rPr>
          <w:b/>
        </w:rPr>
        <w:t>Medium:</w:t>
      </w:r>
      <w:r w:rsidRPr="005A25F1">
        <w:t xml:space="preserve"> </w:t>
      </w:r>
      <w:r w:rsidRPr="005A25F1">
        <w:tab/>
        <w:t>Community acceptance of proposed changes. It i</w:t>
      </w:r>
      <w:r w:rsidR="00EC36BC">
        <w:t xml:space="preserve">s essential that the City undertakes an effective </w:t>
      </w:r>
      <w:r w:rsidRPr="005A25F1">
        <w:t xml:space="preserve">communications campaign. </w:t>
      </w:r>
      <w:r w:rsidRPr="00704016">
        <w:t xml:space="preserve">As part of the campaign, the City will </w:t>
      </w:r>
      <w:r>
        <w:t xml:space="preserve">inform and educate residents on the rationale for change (including addressing the information gaps on environmental impacts of the current services, as highlighted during the recent community consultation) </w:t>
      </w:r>
      <w:r w:rsidRPr="00704016">
        <w:t>and provide</w:t>
      </w:r>
      <w:r>
        <w:t xml:space="preserve"> </w:t>
      </w:r>
      <w:r w:rsidRPr="00704016">
        <w:t>opportunities for resident concerns to be heard and responded to.  The City will sub</w:t>
      </w:r>
      <w:r w:rsidRPr="005A25F1">
        <w:t xml:space="preserve">sequently </w:t>
      </w:r>
      <w:r>
        <w:t xml:space="preserve">continue to </w:t>
      </w:r>
      <w:r w:rsidRPr="005A25F1">
        <w:t xml:space="preserve">promote </w:t>
      </w:r>
      <w:r>
        <w:t xml:space="preserve">the </w:t>
      </w:r>
      <w:r w:rsidRPr="005A25F1">
        <w:t>service changes and encourage correct waste behaviours</w:t>
      </w:r>
      <w:r w:rsidR="001E7AAC">
        <w:t xml:space="preserve"> within the boundaries of the trial</w:t>
      </w:r>
      <w:r w:rsidRPr="005A25F1">
        <w:t>.</w:t>
      </w:r>
    </w:p>
    <w:p w14:paraId="4263B260" w14:textId="77777777" w:rsidR="009D26CD" w:rsidRPr="005A25F1" w:rsidRDefault="009D26CD" w:rsidP="009D26CD">
      <w:pPr>
        <w:ind w:left="1134" w:hanging="1134"/>
      </w:pPr>
    </w:p>
    <w:p w14:paraId="05BEECDD" w14:textId="77777777" w:rsidR="00074BF7" w:rsidRDefault="00074BF7" w:rsidP="00EC36BC">
      <w:pPr>
        <w:pStyle w:val="ICHeading3"/>
      </w:pPr>
      <w:r>
        <w:lastRenderedPageBreak/>
        <w:t>Strategic Implications</w:t>
      </w:r>
      <w:r w:rsidRPr="00C923A5">
        <w:t>:</w:t>
      </w:r>
    </w:p>
    <w:p w14:paraId="0891818D" w14:textId="77777777" w:rsidR="009D26CD" w:rsidRDefault="009D26CD" w:rsidP="00EC36BC">
      <w:r w:rsidRPr="005A25F1">
        <w:t>Project</w:t>
      </w:r>
      <w:r>
        <w:t xml:space="preserve"> </w:t>
      </w:r>
      <w:r w:rsidRPr="005A25F1">
        <w:t>2 of the City’s Waste Strategy 2018-2023 will assist in the delivery of: the City’s Waste Strategy, the Waste Strategy 2030 and the City’s SCP objectives.</w:t>
      </w:r>
    </w:p>
    <w:p w14:paraId="5123B897" w14:textId="77777777" w:rsidR="009D26CD" w:rsidRDefault="009D26CD" w:rsidP="00EC36BC"/>
    <w:p w14:paraId="626D65CD" w14:textId="77777777" w:rsidR="00074BF7" w:rsidRDefault="00074BF7" w:rsidP="00EC36BC">
      <w:r>
        <w:t xml:space="preserve">This is in keeping with the City’s </w:t>
      </w:r>
      <w:r w:rsidRPr="00F043AE">
        <w:rPr>
          <w:i/>
        </w:rPr>
        <w:t>Strategic Community Plan 2018-2028</w:t>
      </w:r>
      <w:r>
        <w:t>:</w:t>
      </w:r>
    </w:p>
    <w:p w14:paraId="19E7475C" w14:textId="77777777" w:rsidR="00074BF7" w:rsidRDefault="00074BF7" w:rsidP="00EC36BC"/>
    <w:p w14:paraId="58A95EC0" w14:textId="77777777" w:rsidR="00074BF7" w:rsidRPr="00423B98" w:rsidRDefault="00074BF7" w:rsidP="00EC36BC">
      <w:pPr>
        <w:spacing w:after="200"/>
        <w:rPr>
          <w:szCs w:val="20"/>
        </w:rPr>
      </w:pPr>
      <w:r w:rsidRPr="005B3DBA">
        <w:rPr>
          <w:i/>
          <w:szCs w:val="20"/>
          <w:u w:val="single"/>
        </w:rPr>
        <w:t>Enhanced Environment</w:t>
      </w:r>
    </w:p>
    <w:p w14:paraId="74A4CCC7" w14:textId="77777777" w:rsidR="00074BF7" w:rsidRPr="005B3DBA" w:rsidRDefault="00074BF7" w:rsidP="00EC36BC">
      <w:pPr>
        <w:rPr>
          <w:i/>
          <w:color w:val="000000" w:themeColor="text1"/>
          <w:szCs w:val="20"/>
        </w:rPr>
      </w:pPr>
      <w:r>
        <w:rPr>
          <w:i/>
          <w:color w:val="000000" w:themeColor="text1"/>
          <w:szCs w:val="20"/>
        </w:rPr>
        <w:t>We have improved resource efficiency and waste management.</w:t>
      </w:r>
    </w:p>
    <w:p w14:paraId="7150F71C" w14:textId="77777777" w:rsidR="00074BF7" w:rsidRDefault="00074BF7" w:rsidP="00EC36BC">
      <w:pPr>
        <w:rPr>
          <w:i/>
          <w:iCs/>
          <w:szCs w:val="20"/>
        </w:rPr>
      </w:pPr>
    </w:p>
    <w:p w14:paraId="4A24E116" w14:textId="77777777" w:rsidR="009D26CD" w:rsidRPr="009D26CD" w:rsidRDefault="009D26CD" w:rsidP="00EC36BC">
      <w:pPr>
        <w:rPr>
          <w:i/>
          <w:iCs/>
          <w:szCs w:val="20"/>
        </w:rPr>
      </w:pPr>
      <w:r w:rsidRPr="005A25F1">
        <w:rPr>
          <w:i/>
          <w:color w:val="000000" w:themeColor="text1"/>
          <w:szCs w:val="20"/>
        </w:rPr>
        <w:t>Minimise our impact on the environment</w:t>
      </w:r>
      <w:r>
        <w:rPr>
          <w:i/>
          <w:color w:val="000000" w:themeColor="text1"/>
          <w:szCs w:val="20"/>
        </w:rPr>
        <w:t>.</w:t>
      </w:r>
    </w:p>
    <w:p w14:paraId="03DBE2D6" w14:textId="77777777" w:rsidR="00074BF7" w:rsidRDefault="00074BF7" w:rsidP="00EC36BC">
      <w:pPr>
        <w:pStyle w:val="ICHeading3"/>
      </w:pPr>
      <w:r w:rsidRPr="00D3626D">
        <w:t>SUSTAINABILITY IMPLICATIONS:</w:t>
      </w:r>
    </w:p>
    <w:p w14:paraId="2599D70D" w14:textId="77777777" w:rsidR="00074BF7" w:rsidRPr="00FA2ED6" w:rsidRDefault="009D26CD" w:rsidP="00EC36BC">
      <w:pPr>
        <w:rPr>
          <w:i/>
          <w:iCs/>
        </w:rPr>
      </w:pPr>
      <w:r>
        <w:t>T</w:t>
      </w:r>
      <w:r w:rsidR="00074BF7">
        <w:t xml:space="preserve">his is in keeping with the </w:t>
      </w:r>
      <w:r w:rsidR="00074BF7" w:rsidRPr="00FA2ED6">
        <w:t>following key sustainability outcomes of the</w:t>
      </w:r>
      <w:r w:rsidR="00074BF7" w:rsidRPr="00FA2ED6">
        <w:rPr>
          <w:i/>
          <w:iCs/>
        </w:rPr>
        <w:t xml:space="preserve"> City’s Sustainable Environment Strategy 2019-2024.</w:t>
      </w:r>
    </w:p>
    <w:p w14:paraId="19DBE71D" w14:textId="77777777" w:rsidR="00074BF7" w:rsidRDefault="00074BF7" w:rsidP="00EC36BC">
      <w:pPr>
        <w:rPr>
          <w:i/>
          <w:iCs/>
        </w:rPr>
      </w:pPr>
    </w:p>
    <w:p w14:paraId="243E11C3" w14:textId="77777777" w:rsidR="00074BF7" w:rsidRDefault="009D26CD" w:rsidP="00EC36BC">
      <w:pPr>
        <w:rPr>
          <w:i/>
          <w:color w:val="000000" w:themeColor="text1"/>
          <w:szCs w:val="20"/>
        </w:rPr>
      </w:pPr>
      <w:r>
        <w:rPr>
          <w:i/>
          <w:color w:val="000000" w:themeColor="text1"/>
          <w:szCs w:val="20"/>
        </w:rPr>
        <w:t>Waste Reduction</w:t>
      </w:r>
    </w:p>
    <w:p w14:paraId="7C3C3197" w14:textId="77777777" w:rsidR="00074BF7" w:rsidRPr="009D26CD" w:rsidRDefault="00074BF7" w:rsidP="009D26CD"/>
    <w:p w14:paraId="2C476033" w14:textId="77777777" w:rsidR="009D26CD" w:rsidRPr="009D26CD" w:rsidRDefault="009D26CD" w:rsidP="009D26CD">
      <w:r w:rsidRPr="005A25F1">
        <w:t>Will support the City’s Waste Strategy vision of sending ‘Zero Waste to Landfill’.</w:t>
      </w:r>
    </w:p>
    <w:p w14:paraId="49423F32" w14:textId="77777777" w:rsidR="00074BF7" w:rsidRPr="00F15CDA" w:rsidRDefault="00074BF7" w:rsidP="00EC36BC">
      <w:pPr>
        <w:pStyle w:val="ICHeading3"/>
      </w:pPr>
      <w:r>
        <w:t xml:space="preserve">Public Health </w:t>
      </w:r>
      <w:r w:rsidRPr="00D3626D">
        <w:t>IMPLICATIONS:</w:t>
      </w:r>
    </w:p>
    <w:p w14:paraId="0D7F43A0" w14:textId="77777777" w:rsidR="00074BF7" w:rsidRDefault="00074BF7" w:rsidP="00EC36BC">
      <w:r w:rsidRPr="00EC0423">
        <w:t xml:space="preserve">This is in keeping with the following priority health outcomes of the City’s </w:t>
      </w:r>
      <w:r w:rsidRPr="00EC0423">
        <w:rPr>
          <w:i/>
          <w:iCs/>
        </w:rPr>
        <w:t>Public Health Plan 2020-2025</w:t>
      </w:r>
      <w:r w:rsidRPr="00EC0423">
        <w:t>:</w:t>
      </w:r>
    </w:p>
    <w:p w14:paraId="6651F829" w14:textId="77777777" w:rsidR="00074BF7" w:rsidRDefault="00074BF7" w:rsidP="00EC36BC"/>
    <w:p w14:paraId="71AA2F15" w14:textId="77777777" w:rsidR="00074BF7" w:rsidRPr="005B3DBA" w:rsidRDefault="009D26CD" w:rsidP="00EC36BC">
      <w:pPr>
        <w:spacing w:after="200"/>
        <w:rPr>
          <w:rFonts w:eastAsia="Calibri" w:cs="Times New Roman"/>
          <w:i/>
          <w:color w:val="000000" w:themeColor="text1"/>
          <w:szCs w:val="20"/>
        </w:rPr>
      </w:pPr>
      <w:bookmarkStart w:id="11" w:name="_Hlk54859982"/>
      <w:r>
        <w:rPr>
          <w:i/>
          <w:color w:val="000000" w:themeColor="text1"/>
          <w:szCs w:val="20"/>
        </w:rPr>
        <w:t>Reduced exposure to environmental health risks</w:t>
      </w:r>
    </w:p>
    <w:bookmarkEnd w:id="11"/>
    <w:p w14:paraId="28DD31F1" w14:textId="77777777" w:rsidR="00074BF7" w:rsidRDefault="00074BF7" w:rsidP="00EC36BC">
      <w:pPr>
        <w:pStyle w:val="ICHeading3"/>
      </w:pPr>
      <w:r>
        <w:t>Financial/Budget Implications</w:t>
      </w:r>
      <w:r w:rsidRPr="00C923A5">
        <w:t>:</w:t>
      </w:r>
    </w:p>
    <w:p w14:paraId="48D1A106" w14:textId="77777777" w:rsidR="00074BF7" w:rsidRDefault="00B74CF7" w:rsidP="00EC36BC">
      <w:r>
        <w:t>Administration proposes the following</w:t>
      </w:r>
      <w:r w:rsidR="00C911EA">
        <w:t xml:space="preserve"> budget allocations:-</w:t>
      </w:r>
    </w:p>
    <w:p w14:paraId="2D1B3F0B" w14:textId="77777777" w:rsidR="00B74CF7" w:rsidRDefault="00B74CF7" w:rsidP="00EC36BC"/>
    <w:p w14:paraId="094E5700" w14:textId="77777777" w:rsidR="009D26CD" w:rsidRDefault="00B74CF7" w:rsidP="00B74CF7">
      <w:r w:rsidRPr="002B24D8">
        <w:t>O</w:t>
      </w:r>
      <w:r>
        <w:t>ne final “traditional” Bulk Verge Collection in July</w:t>
      </w:r>
      <w:r w:rsidR="00C911EA">
        <w:t xml:space="preserve">/August </w:t>
      </w:r>
      <w:r>
        <w:t>2021 at an estimated cost of $230,000</w:t>
      </w:r>
      <w:r w:rsidR="00C911EA">
        <w:t>,</w:t>
      </w:r>
      <w:r>
        <w:t xml:space="preserve"> followed by p</w:t>
      </w:r>
      <w:r w:rsidR="00C911EA">
        <w:t>articipation in an 18-month trial</w:t>
      </w:r>
      <w:r w:rsidR="009D26CD">
        <w:t xml:space="preserve"> of the WMRC Verge Valet system, commencing from January 2022.</w:t>
      </w:r>
    </w:p>
    <w:p w14:paraId="1D6C51DA" w14:textId="77777777" w:rsidR="009D26CD" w:rsidRDefault="009D26CD" w:rsidP="009D26CD"/>
    <w:p w14:paraId="5F8CCA2C" w14:textId="77777777" w:rsidR="008F1590" w:rsidRDefault="008F1590" w:rsidP="00B74CF7">
      <w:r>
        <w:t xml:space="preserve">The estimated cost per annum for this trial </w:t>
      </w:r>
      <w:r w:rsidR="00C911EA">
        <w:t xml:space="preserve">is anticipated to be </w:t>
      </w:r>
      <w:r w:rsidR="00B74CF7">
        <w:t xml:space="preserve">in the region of $245,000. This figure </w:t>
      </w:r>
      <w:r>
        <w:t>is based o</w:t>
      </w:r>
      <w:r w:rsidR="00B74CF7">
        <w:t xml:space="preserve">n implementation/uptake data from </w:t>
      </w:r>
      <w:r>
        <w:t>the existing three participating councils (i.e. Towns of Mosman Par</w:t>
      </w:r>
      <w:r w:rsidR="00B74CF7">
        <w:t>k, Cottesloe and Cambridge).</w:t>
      </w:r>
      <w:r>
        <w:t xml:space="preserve"> </w:t>
      </w:r>
      <w:r w:rsidR="00B74CF7">
        <w:t>A</w:t>
      </w:r>
      <w:r w:rsidR="00C911EA">
        <w:t>dministration</w:t>
      </w:r>
      <w:r w:rsidR="00B74CF7">
        <w:t xml:space="preserve"> would therefore include an additional </w:t>
      </w:r>
      <w:r w:rsidR="00C911EA">
        <w:t xml:space="preserve">$122,500 in the draft budget for 2021/22 and $245,000 in the LTFP for 2022/23 to cover the anticipated costs of the trial. </w:t>
      </w:r>
      <w:r w:rsidR="00B74CF7">
        <w:t xml:space="preserve">This is considered to be good value for money and is </w:t>
      </w:r>
      <w:r>
        <w:t>inclusive of the established customer service and booking service, a</w:t>
      </w:r>
      <w:r w:rsidR="00B74CF7">
        <w:t>nd all communications materials</w:t>
      </w:r>
      <w:r>
        <w:t>.</w:t>
      </w:r>
    </w:p>
    <w:p w14:paraId="3734D9BE" w14:textId="77777777" w:rsidR="008F1590" w:rsidRDefault="008F1590" w:rsidP="008F1590">
      <w:pPr>
        <w:ind w:left="426"/>
      </w:pPr>
    </w:p>
    <w:p w14:paraId="01922D1D" w14:textId="77777777" w:rsidR="008F1590" w:rsidRDefault="008F1590" w:rsidP="00B74CF7">
      <w:r w:rsidRPr="00935EB4">
        <w:t>Regulation 11(2)(e) of the Local Government (Functions and General) Regulations states that tenders do not have to be publicly invited if the goods or services are to be supplied by or obtained through the government of the State or the Commonwealth or any of its agencies, or by a local government or a regional local government.</w:t>
      </w:r>
    </w:p>
    <w:p w14:paraId="5FD951E7" w14:textId="77777777" w:rsidR="008F1590" w:rsidRDefault="008F1590" w:rsidP="008F1590">
      <w:pPr>
        <w:ind w:left="426"/>
      </w:pPr>
    </w:p>
    <w:p w14:paraId="2F27F6BE" w14:textId="77777777" w:rsidR="008F1590" w:rsidRDefault="008F1590" w:rsidP="00C911EA">
      <w:r>
        <w:t>Uptake and tonnage data will be monitored closely</w:t>
      </w:r>
      <w:r w:rsidR="00C911EA">
        <w:t xml:space="preserve"> during the trial </w:t>
      </w:r>
      <w:r>
        <w:t>and any major variances reported via the City’s budget review process.</w:t>
      </w:r>
    </w:p>
    <w:p w14:paraId="2B31A493" w14:textId="77777777" w:rsidR="009D26CD" w:rsidRDefault="009D26CD" w:rsidP="00EC36BC"/>
    <w:p w14:paraId="2A83752B" w14:textId="77777777" w:rsidR="00074BF7" w:rsidRDefault="00074BF7" w:rsidP="00EC36BC">
      <w:pPr>
        <w:pStyle w:val="ICHeading3"/>
      </w:pPr>
      <w:r>
        <w:t>Comments</w:t>
      </w:r>
      <w:r w:rsidRPr="00C923A5">
        <w:t>:</w:t>
      </w:r>
    </w:p>
    <w:p w14:paraId="1032BD54" w14:textId="77777777" w:rsidR="008F1590" w:rsidRPr="009E51B4" w:rsidRDefault="008F1590" w:rsidP="008F1590">
      <w:pPr>
        <w:autoSpaceDE w:val="0"/>
        <w:autoSpaceDN w:val="0"/>
        <w:adjustRightInd w:val="0"/>
        <w:rPr>
          <w:rFonts w:cstheme="minorHAnsi"/>
        </w:rPr>
      </w:pPr>
      <w:r w:rsidRPr="009E51B4">
        <w:rPr>
          <w:rFonts w:cstheme="minorHAnsi"/>
        </w:rPr>
        <w:t>The existing bulk hard waste verge collect</w:t>
      </w:r>
      <w:r w:rsidR="00C911EA">
        <w:rPr>
          <w:rFonts w:cstheme="minorHAnsi"/>
        </w:rPr>
        <w:t xml:space="preserve">ion methodology is </w:t>
      </w:r>
      <w:r w:rsidRPr="009E51B4">
        <w:rPr>
          <w:rFonts w:cstheme="minorHAnsi"/>
        </w:rPr>
        <w:t>out dated and encoura</w:t>
      </w:r>
      <w:r w:rsidR="005958B4">
        <w:rPr>
          <w:rFonts w:cstheme="minorHAnsi"/>
        </w:rPr>
        <w:t>ges the generation of waste. This was identified i</w:t>
      </w:r>
      <w:r w:rsidRPr="009E51B4">
        <w:rPr>
          <w:rFonts w:cstheme="minorHAnsi"/>
        </w:rPr>
        <w:t>n the Waste Strategy 2</w:t>
      </w:r>
      <w:r w:rsidR="00C911EA">
        <w:rPr>
          <w:rFonts w:cstheme="minorHAnsi"/>
        </w:rPr>
        <w:t xml:space="preserve">018-2013 and reconfirmed in the report </w:t>
      </w:r>
      <w:r w:rsidRPr="009E51B4">
        <w:rPr>
          <w:rFonts w:cstheme="minorHAnsi"/>
        </w:rPr>
        <w:t>presented to Council in July 2020.</w:t>
      </w:r>
    </w:p>
    <w:p w14:paraId="0595F6AB" w14:textId="77777777" w:rsidR="008F1590" w:rsidRPr="009E51B4" w:rsidRDefault="008F1590" w:rsidP="008F1590">
      <w:pPr>
        <w:autoSpaceDE w:val="0"/>
        <w:autoSpaceDN w:val="0"/>
        <w:adjustRightInd w:val="0"/>
        <w:rPr>
          <w:rFonts w:cstheme="minorHAnsi"/>
        </w:rPr>
      </w:pPr>
    </w:p>
    <w:p w14:paraId="6524A59B" w14:textId="77777777" w:rsidR="008F1590" w:rsidRPr="009E51B4" w:rsidRDefault="008F1590" w:rsidP="008F1590">
      <w:pPr>
        <w:autoSpaceDE w:val="0"/>
        <w:autoSpaceDN w:val="0"/>
        <w:adjustRightInd w:val="0"/>
        <w:rPr>
          <w:rFonts w:cstheme="minorHAnsi"/>
        </w:rPr>
      </w:pPr>
      <w:r w:rsidRPr="009E51B4">
        <w:rPr>
          <w:rFonts w:cstheme="minorHAnsi"/>
        </w:rPr>
        <w:t>Whilst current community sentiment still appears to be slightly biased to</w:t>
      </w:r>
      <w:r w:rsidR="005958B4">
        <w:rPr>
          <w:rFonts w:cstheme="minorHAnsi"/>
        </w:rPr>
        <w:t>wards a scheduled system (52%) there is clearly a need to change. T</w:t>
      </w:r>
      <w:r w:rsidRPr="009E51B4">
        <w:rPr>
          <w:rFonts w:cstheme="minorHAnsi"/>
        </w:rPr>
        <w:t>o achieve the bes</w:t>
      </w:r>
      <w:r w:rsidR="00C911EA">
        <w:rPr>
          <w:rFonts w:cstheme="minorHAnsi"/>
        </w:rPr>
        <w:t>t environment</w:t>
      </w:r>
      <w:r w:rsidR="004358CE">
        <w:rPr>
          <w:rFonts w:cstheme="minorHAnsi"/>
        </w:rPr>
        <w:t>al</w:t>
      </w:r>
      <w:r w:rsidR="00C911EA">
        <w:rPr>
          <w:rFonts w:cstheme="minorHAnsi"/>
        </w:rPr>
        <w:t xml:space="preserve"> outcome </w:t>
      </w:r>
      <w:r w:rsidRPr="009E51B4">
        <w:rPr>
          <w:rFonts w:cstheme="minorHAnsi"/>
        </w:rPr>
        <w:t xml:space="preserve">aligned to the City’s Waste Strategy targets and also </w:t>
      </w:r>
      <w:r w:rsidR="00C911EA">
        <w:rPr>
          <w:rFonts w:cstheme="minorHAnsi"/>
        </w:rPr>
        <w:t xml:space="preserve">to </w:t>
      </w:r>
      <w:r w:rsidRPr="009E51B4">
        <w:rPr>
          <w:rFonts w:cstheme="minorHAnsi"/>
        </w:rPr>
        <w:t>addresses the on-going illegal dumping, pub</w:t>
      </w:r>
      <w:r w:rsidR="005958B4">
        <w:rPr>
          <w:rFonts w:cstheme="minorHAnsi"/>
        </w:rPr>
        <w:t xml:space="preserve">lic amenity/safety concerns, </w:t>
      </w:r>
      <w:r w:rsidR="00C911EA">
        <w:rPr>
          <w:rFonts w:cstheme="minorHAnsi"/>
        </w:rPr>
        <w:t xml:space="preserve">Administration is </w:t>
      </w:r>
      <w:r w:rsidRPr="009E51B4">
        <w:rPr>
          <w:rFonts w:cstheme="minorHAnsi"/>
        </w:rPr>
        <w:t>recommend</w:t>
      </w:r>
      <w:r w:rsidR="00C911EA">
        <w:rPr>
          <w:rFonts w:cstheme="minorHAnsi"/>
        </w:rPr>
        <w:t xml:space="preserve">ing a </w:t>
      </w:r>
      <w:r w:rsidR="005958B4">
        <w:rPr>
          <w:rFonts w:cstheme="minorHAnsi"/>
        </w:rPr>
        <w:t xml:space="preserve">trial </w:t>
      </w:r>
      <w:r w:rsidR="00C911EA">
        <w:rPr>
          <w:rFonts w:cstheme="minorHAnsi"/>
        </w:rPr>
        <w:t xml:space="preserve">of </w:t>
      </w:r>
      <w:r w:rsidRPr="009E51B4">
        <w:rPr>
          <w:rFonts w:cstheme="minorHAnsi"/>
        </w:rPr>
        <w:t>an on-request, pre-booked system.</w:t>
      </w:r>
    </w:p>
    <w:p w14:paraId="49F220F2" w14:textId="77777777" w:rsidR="008F1590" w:rsidRPr="009E51B4" w:rsidRDefault="008F1590" w:rsidP="008F1590">
      <w:pPr>
        <w:autoSpaceDE w:val="0"/>
        <w:autoSpaceDN w:val="0"/>
        <w:adjustRightInd w:val="0"/>
        <w:rPr>
          <w:rFonts w:cstheme="minorHAnsi"/>
        </w:rPr>
      </w:pPr>
    </w:p>
    <w:p w14:paraId="68E6C47F" w14:textId="77777777" w:rsidR="00074BF7" w:rsidRDefault="008F1590" w:rsidP="008F1590">
      <w:pPr>
        <w:rPr>
          <w:rFonts w:cstheme="minorHAnsi"/>
          <w:b/>
        </w:rPr>
      </w:pPr>
      <w:r w:rsidRPr="009E51B4">
        <w:rPr>
          <w:rFonts w:cstheme="minorHAnsi"/>
          <w:b/>
        </w:rPr>
        <w:t>An on request, pre-booked system:</w:t>
      </w:r>
    </w:p>
    <w:p w14:paraId="780D1B25" w14:textId="77777777" w:rsidR="008F1590" w:rsidRDefault="008F1590" w:rsidP="00EC36BC"/>
    <w:p w14:paraId="29D74092" w14:textId="77777777" w:rsidR="008F1590" w:rsidRDefault="000E2FFA" w:rsidP="000E2FFA">
      <w:pPr>
        <w:ind w:left="426" w:hanging="426"/>
      </w:pPr>
      <w:r>
        <w:rPr>
          <w:rFonts w:ascii="Symbol" w:hAnsi="Symbol"/>
        </w:rPr>
        <w:t></w:t>
      </w:r>
      <w:r>
        <w:rPr>
          <w:rFonts w:ascii="Symbol" w:hAnsi="Symbol"/>
        </w:rPr>
        <w:tab/>
      </w:r>
      <w:r w:rsidR="008F1590" w:rsidRPr="009E51B4">
        <w:t>Reduces waste collected – moving towards the City’s zero waste Vision and reducing costs</w:t>
      </w:r>
      <w:r w:rsidR="008F1590">
        <w:t>;</w:t>
      </w:r>
    </w:p>
    <w:p w14:paraId="41D4EAB2" w14:textId="77777777" w:rsidR="008F1590" w:rsidRDefault="000E2FFA" w:rsidP="000E2FFA">
      <w:pPr>
        <w:ind w:left="426" w:hanging="426"/>
      </w:pPr>
      <w:r>
        <w:rPr>
          <w:rFonts w:ascii="Symbol" w:hAnsi="Symbol"/>
        </w:rPr>
        <w:t></w:t>
      </w:r>
      <w:r>
        <w:rPr>
          <w:rFonts w:ascii="Symbol" w:hAnsi="Symbol"/>
        </w:rPr>
        <w:tab/>
      </w:r>
      <w:r w:rsidR="008F1590" w:rsidRPr="009E51B4">
        <w:t>Provides convenient timing for residents</w:t>
      </w:r>
      <w:r w:rsidR="008F1590">
        <w:t>;</w:t>
      </w:r>
    </w:p>
    <w:p w14:paraId="203C7759" w14:textId="77777777" w:rsidR="008F1590" w:rsidRDefault="000E2FFA" w:rsidP="000E2FFA">
      <w:pPr>
        <w:ind w:left="426" w:hanging="426"/>
      </w:pPr>
      <w:r>
        <w:rPr>
          <w:rFonts w:ascii="Symbol" w:hAnsi="Symbol"/>
        </w:rPr>
        <w:t></w:t>
      </w:r>
      <w:r>
        <w:rPr>
          <w:rFonts w:ascii="Symbol" w:hAnsi="Symbol"/>
        </w:rPr>
        <w:tab/>
      </w:r>
      <w:r w:rsidR="008F1590" w:rsidRPr="009E51B4">
        <w:t>Provides interaction with the resident during booking process and the opportunity to discuss alternatives for reusable, repairable or recyclable items</w:t>
      </w:r>
      <w:r w:rsidR="008F1590">
        <w:t>;</w:t>
      </w:r>
    </w:p>
    <w:p w14:paraId="4ABB4C27" w14:textId="77777777" w:rsidR="008F1590" w:rsidRDefault="000E2FFA" w:rsidP="000E2FFA">
      <w:pPr>
        <w:ind w:left="426" w:hanging="426"/>
      </w:pPr>
      <w:r>
        <w:rPr>
          <w:rFonts w:ascii="Symbol" w:hAnsi="Symbol"/>
        </w:rPr>
        <w:t></w:t>
      </w:r>
      <w:r>
        <w:rPr>
          <w:rFonts w:ascii="Symbol" w:hAnsi="Symbol"/>
        </w:rPr>
        <w:tab/>
      </w:r>
      <w:r w:rsidR="004358CE">
        <w:t>Minimises presentation tim</w:t>
      </w:r>
      <w:r w:rsidR="008F1590" w:rsidRPr="009E51B4">
        <w:t>, and so the opportunity for illegal dump</w:t>
      </w:r>
      <w:r w:rsidR="004358CE">
        <w:t>ing and other antisocial scavenging</w:t>
      </w:r>
    </w:p>
    <w:p w14:paraId="0E653E33" w14:textId="77777777" w:rsidR="008F1590" w:rsidRDefault="008F1590" w:rsidP="00EC36BC"/>
    <w:p w14:paraId="5D0FEFAF" w14:textId="77777777" w:rsidR="008F1590" w:rsidRPr="009E51B4" w:rsidRDefault="008F1590" w:rsidP="008F1590">
      <w:pPr>
        <w:autoSpaceDE w:val="0"/>
        <w:autoSpaceDN w:val="0"/>
        <w:adjustRightInd w:val="0"/>
        <w:rPr>
          <w:rFonts w:cstheme="minorHAnsi"/>
        </w:rPr>
      </w:pPr>
      <w:r w:rsidRPr="009E51B4">
        <w:rPr>
          <w:rFonts w:cstheme="minorHAnsi"/>
        </w:rPr>
        <w:t>It is acknowledged that there is currently an information/education gap with regards to the environmental impact of the</w:t>
      </w:r>
      <w:r w:rsidR="004358CE">
        <w:rPr>
          <w:rFonts w:cstheme="minorHAnsi"/>
        </w:rPr>
        <w:t xml:space="preserve"> current collection methodology and so the trial will need to be combined with an effective communications campaign.</w:t>
      </w:r>
    </w:p>
    <w:p w14:paraId="476AFF84" w14:textId="77777777" w:rsidR="008F1590" w:rsidRPr="009E51B4" w:rsidRDefault="008F1590" w:rsidP="008F1590">
      <w:pPr>
        <w:autoSpaceDE w:val="0"/>
        <w:autoSpaceDN w:val="0"/>
        <w:adjustRightInd w:val="0"/>
        <w:rPr>
          <w:rFonts w:cstheme="minorHAnsi"/>
        </w:rPr>
      </w:pPr>
    </w:p>
    <w:p w14:paraId="6ED936DA" w14:textId="77777777" w:rsidR="008F1590" w:rsidRDefault="008F1590" w:rsidP="008F1590">
      <w:r w:rsidRPr="009E51B4">
        <w:rPr>
          <w:rFonts w:cstheme="minorHAnsi"/>
        </w:rPr>
        <w:t xml:space="preserve">It is therefore recommended that the City of Vincent participate in the WMRC Verge </w:t>
      </w:r>
      <w:r w:rsidR="004358CE">
        <w:rPr>
          <w:rFonts w:cstheme="minorHAnsi"/>
        </w:rPr>
        <w:t xml:space="preserve">Valet </w:t>
      </w:r>
      <w:r w:rsidRPr="009E51B4">
        <w:rPr>
          <w:rFonts w:cstheme="minorHAnsi"/>
        </w:rPr>
        <w:t>System, on an 18 month trial basis, commencing from January 2022.  This has a number of benefits:</w:t>
      </w:r>
    </w:p>
    <w:p w14:paraId="1E1A497A" w14:textId="77777777" w:rsidR="008F1590" w:rsidRDefault="008F1590" w:rsidP="00EC36BC"/>
    <w:p w14:paraId="71817F98" w14:textId="77777777" w:rsidR="008F1590" w:rsidRPr="008F1590" w:rsidRDefault="000E2FFA" w:rsidP="000E2FFA">
      <w:pPr>
        <w:ind w:left="426" w:hanging="426"/>
      </w:pPr>
      <w:r w:rsidRPr="008F1590">
        <w:rPr>
          <w:rFonts w:ascii="Symbol" w:hAnsi="Symbol"/>
        </w:rPr>
        <w:t></w:t>
      </w:r>
      <w:r w:rsidRPr="008F1590">
        <w:rPr>
          <w:rFonts w:ascii="Symbol" w:hAnsi="Symbol"/>
        </w:rPr>
        <w:tab/>
      </w:r>
      <w:r w:rsidR="004358CE" w:rsidRPr="000E2FFA">
        <w:rPr>
          <w:rFonts w:eastAsia="Times New Roman" w:cs="Arial"/>
          <w:bCs/>
          <w:szCs w:val="20"/>
          <w:lang w:eastAsia="en-AU"/>
        </w:rPr>
        <w:t xml:space="preserve">A trail with effective communications </w:t>
      </w:r>
      <w:r w:rsidR="008F1590" w:rsidRPr="000E2FFA">
        <w:rPr>
          <w:rFonts w:eastAsia="Times New Roman" w:cs="Arial"/>
          <w:bCs/>
          <w:szCs w:val="20"/>
          <w:lang w:eastAsia="en-AU"/>
        </w:rPr>
        <w:t xml:space="preserve">will help residents </w:t>
      </w:r>
      <w:r w:rsidR="004358CE" w:rsidRPr="000E2FFA">
        <w:rPr>
          <w:rFonts w:eastAsia="Times New Roman" w:cs="Arial"/>
          <w:bCs/>
          <w:szCs w:val="20"/>
          <w:lang w:eastAsia="en-AU"/>
        </w:rPr>
        <w:t xml:space="preserve">to </w:t>
      </w:r>
      <w:r w:rsidR="008F1590" w:rsidRPr="000E2FFA">
        <w:rPr>
          <w:rFonts w:eastAsia="Times New Roman" w:cs="Arial"/>
          <w:bCs/>
          <w:szCs w:val="20"/>
          <w:lang w:eastAsia="en-AU"/>
        </w:rPr>
        <w:t>understand the rationale for change and give them an opportunity to experience the benefits of the new collection system.</w:t>
      </w:r>
    </w:p>
    <w:p w14:paraId="1008E5DB" w14:textId="77777777" w:rsidR="004358CE" w:rsidRPr="004358CE" w:rsidRDefault="000E2FFA" w:rsidP="000E2FFA">
      <w:pPr>
        <w:ind w:left="426" w:hanging="426"/>
      </w:pPr>
      <w:r w:rsidRPr="004358CE">
        <w:rPr>
          <w:rFonts w:ascii="Symbol" w:hAnsi="Symbol"/>
        </w:rPr>
        <w:t></w:t>
      </w:r>
      <w:r w:rsidRPr="004358CE">
        <w:rPr>
          <w:rFonts w:ascii="Symbol" w:hAnsi="Symbol"/>
        </w:rPr>
        <w:tab/>
      </w:r>
      <w:r w:rsidR="004358CE" w:rsidRPr="000E2FFA">
        <w:rPr>
          <w:rFonts w:eastAsia="Times New Roman" w:cs="Arial"/>
          <w:bCs/>
          <w:szCs w:val="20"/>
          <w:lang w:eastAsia="en-AU"/>
        </w:rPr>
        <w:t xml:space="preserve">A trial at this time </w:t>
      </w:r>
      <w:r w:rsidR="008F1590" w:rsidRPr="000E2FFA">
        <w:rPr>
          <w:rFonts w:eastAsia="Times New Roman" w:cs="Arial"/>
          <w:bCs/>
          <w:szCs w:val="20"/>
          <w:lang w:eastAsia="en-AU"/>
        </w:rPr>
        <w:t xml:space="preserve">will allow Administration to successfully implement and embed the </w:t>
      </w:r>
      <w:r w:rsidR="004358CE" w:rsidRPr="000E2FFA">
        <w:rPr>
          <w:rFonts w:eastAsia="Times New Roman" w:cs="Arial"/>
          <w:bCs/>
          <w:szCs w:val="20"/>
          <w:lang w:eastAsia="en-AU"/>
        </w:rPr>
        <w:t>FOGO and commercial w</w:t>
      </w:r>
      <w:r w:rsidR="008F1590" w:rsidRPr="000E2FFA">
        <w:rPr>
          <w:rFonts w:eastAsia="Times New Roman" w:cs="Arial"/>
          <w:bCs/>
          <w:szCs w:val="20"/>
          <w:lang w:eastAsia="en-AU"/>
        </w:rPr>
        <w:t xml:space="preserve">aste changes; whilst also ensuring provision of the necessary community support during these service changes.  </w:t>
      </w:r>
    </w:p>
    <w:p w14:paraId="4066AAF2" w14:textId="77777777" w:rsidR="008F1590" w:rsidRDefault="000E2FFA" w:rsidP="000E2FFA">
      <w:pPr>
        <w:ind w:left="426" w:hanging="426"/>
      </w:pPr>
      <w:r>
        <w:rPr>
          <w:rFonts w:ascii="Symbol" w:hAnsi="Symbol"/>
        </w:rPr>
        <w:t></w:t>
      </w:r>
      <w:r>
        <w:rPr>
          <w:rFonts w:ascii="Symbol" w:hAnsi="Symbol"/>
        </w:rPr>
        <w:tab/>
      </w:r>
      <w:r w:rsidR="004358CE" w:rsidRPr="000E2FFA">
        <w:rPr>
          <w:rFonts w:eastAsia="Times New Roman" w:cs="Arial"/>
          <w:bCs/>
          <w:szCs w:val="20"/>
          <w:lang w:eastAsia="en-AU"/>
        </w:rPr>
        <w:t>It w</w:t>
      </w:r>
      <w:r w:rsidR="008F1590" w:rsidRPr="000E2FFA">
        <w:rPr>
          <w:rFonts w:cstheme="minorHAnsi"/>
        </w:rPr>
        <w:t xml:space="preserve">ill allow Administration to collate sufficient City specific data and community feedback, to enable Council to make an informed decision on the most suitable approach for the City of Vincent going forward (without committing to a long term </w:t>
      </w:r>
      <w:r w:rsidR="004358CE" w:rsidRPr="000E2FFA">
        <w:rPr>
          <w:rFonts w:cstheme="minorHAnsi"/>
        </w:rPr>
        <w:t xml:space="preserve">service charge or service </w:t>
      </w:r>
      <w:r w:rsidR="008F1590" w:rsidRPr="000E2FFA">
        <w:rPr>
          <w:rFonts w:cstheme="minorHAnsi"/>
        </w:rPr>
        <w:t>cont</w:t>
      </w:r>
      <w:r w:rsidR="004358CE" w:rsidRPr="000E2FFA">
        <w:rPr>
          <w:rFonts w:cstheme="minorHAnsi"/>
        </w:rPr>
        <w:t>r</w:t>
      </w:r>
      <w:r w:rsidR="008F1590" w:rsidRPr="000E2FFA">
        <w:rPr>
          <w:rFonts w:cstheme="minorHAnsi"/>
        </w:rPr>
        <w:t>act).</w:t>
      </w:r>
    </w:p>
    <w:p w14:paraId="3DB8DC15" w14:textId="77777777" w:rsidR="000E2FFA" w:rsidRDefault="000E2FFA" w:rsidP="00074BF7">
      <w:pPr>
        <w:rPr>
          <w:sz w:val="16"/>
        </w:rPr>
        <w:sectPr w:rsidR="000E2FFA" w:rsidSect="00EC36BC">
          <w:type w:val="continuous"/>
          <w:pgSz w:w="11907" w:h="16840" w:code="9"/>
          <w:pgMar w:top="1134" w:right="1134" w:bottom="1134" w:left="1134" w:header="567" w:footer="567" w:gutter="0"/>
          <w:cols w:space="720"/>
          <w:formProt w:val="0"/>
          <w:docGrid w:linePitch="299"/>
        </w:sectPr>
      </w:pPr>
    </w:p>
    <w:p w14:paraId="77DFE71E"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bookmarkStart w:id="12" w:name="PDF3_Attachment_15863_1"/>
      <w:bookmarkEnd w:id="12"/>
      <w:r w:rsidRPr="000E2FFA">
        <w:rPr>
          <w:rFonts w:eastAsia="Times New Roman" w:cs="Times New Roman"/>
          <w:noProof/>
          <w:szCs w:val="20"/>
          <w:lang w:val="en-GB"/>
        </w:rPr>
        <w:lastRenderedPageBreak/>
        <w:drawing>
          <wp:inline distT="0" distB="0" distL="0" distR="0" wp14:anchorId="68B22DDC" wp14:editId="16963182">
            <wp:extent cx="8026447" cy="5964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63B273C4"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5010086F"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AF600E0" wp14:editId="6A8C5123">
            <wp:extent cx="8026447" cy="5964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12206930"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0700845"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24119BA9" wp14:editId="528D641B">
            <wp:extent cx="8026447" cy="5964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64F9EA86"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62A6FE01"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546451D" wp14:editId="43D63331">
            <wp:extent cx="8026447" cy="5964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3B6B642D"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21EED6D6"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0B76A77C" wp14:editId="6203FADD">
            <wp:extent cx="8026447" cy="59646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1">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62B483F7"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42378BB9"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DBBE0AD" wp14:editId="3BA7385F">
            <wp:extent cx="8026447" cy="5964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67F80EBF"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325AADB9"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92A6117" wp14:editId="09DB7B43">
            <wp:extent cx="8026447" cy="59646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3">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BC7611B"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AE52CEB"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4146CE4" wp14:editId="5EA23F77">
            <wp:extent cx="8026447" cy="5964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14F8DA43"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29D9FA3B"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169B3DE" wp14:editId="1F25F3E3">
            <wp:extent cx="8026447" cy="5964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2A61849F"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A29A3C5"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0E0A13B3" wp14:editId="33A27167">
            <wp:extent cx="8026447" cy="5964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6">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2A7CBEDE"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EB31FB2"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9E538CF" wp14:editId="69C14679">
            <wp:extent cx="8026447" cy="5964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7">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08D3A95D"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3B150304"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36B971BD" wp14:editId="034D3B14">
            <wp:extent cx="8026447" cy="5964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8">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30218D11"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22D8C23"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4E01275" wp14:editId="6330E214">
            <wp:extent cx="8026447" cy="59646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9">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865CEB6"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4B81E91"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655E065C" wp14:editId="6326E33E">
            <wp:extent cx="8026447" cy="59646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0">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67983A8"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EBC9BED"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65E8A9F9" wp14:editId="29CD973D">
            <wp:extent cx="8026447" cy="59646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1">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4B6890B"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9B462CF"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F2FDA92" wp14:editId="79E103F4">
            <wp:extent cx="8026447" cy="59646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2">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383F63C2"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2E2EB08"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8619D94" wp14:editId="63E70D02">
            <wp:extent cx="8026447" cy="59646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3">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065F7EC8"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88F6F4A"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31EAE230" wp14:editId="1AF42AD3">
            <wp:extent cx="8026447" cy="5964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4">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1AD18F0"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8A28BB9"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241B9CE6" wp14:editId="525ED887">
            <wp:extent cx="8026447" cy="59646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5">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0ED71E90"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6DBC3295"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BA59CFE" wp14:editId="3B848FF8">
            <wp:extent cx="8026447" cy="59646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6">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67ED67C7"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9B31BA1"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6793F2CF" wp14:editId="31D6E79C">
            <wp:extent cx="8026447" cy="59646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7">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0737BD45"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064A203"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C80218B" wp14:editId="7A938B1D">
            <wp:extent cx="8026447" cy="59646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8">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2FA80B6E"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5CCB5998"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094CCB87" wp14:editId="6228B469">
            <wp:extent cx="8026447" cy="59646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9">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00391442"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28CADB01"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E9E0D17" wp14:editId="2069093E">
            <wp:extent cx="8026447" cy="59646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0">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09408398"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B0511FF"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89459D9" wp14:editId="6E47E13A">
            <wp:extent cx="8026447" cy="59646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1">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C902AD1"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21C78332"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5698509A" wp14:editId="2C58F864">
            <wp:extent cx="8026447" cy="59646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2">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E00E4E2"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359BC80"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6C3DE300" wp14:editId="1D3A6C91">
            <wp:extent cx="8026447" cy="59646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3">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24A11A7F"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5382431E"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6563AA00" wp14:editId="3B7DAC19">
            <wp:extent cx="8026447" cy="59646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4">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4755AC97"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3CCAFCC4"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5F401CB6" wp14:editId="399A65F5">
            <wp:extent cx="8026447" cy="59646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5">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24FB1DC"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566729C6"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3463ACC" wp14:editId="684A994C">
            <wp:extent cx="8026447" cy="59646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6">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4EBA7D80"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636D78E8"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0E7D5C0" wp14:editId="28FFD1C3">
            <wp:extent cx="8026447" cy="59646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47">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9C43B36"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8208C23"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91EE35A" wp14:editId="3104F8C5">
            <wp:extent cx="8026447" cy="59646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8">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13AD0EEF"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1228FCF"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26C867D2" wp14:editId="7143BD5A">
            <wp:extent cx="8026447" cy="59646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9">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5F3DFC0"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7DBA3CB"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EC40C46" wp14:editId="5217A688">
            <wp:extent cx="8026447" cy="59646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0">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10274A76"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4E604EAF"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05C85B9" wp14:editId="2882EDA3">
            <wp:extent cx="8026447" cy="59646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51">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FB763CB"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97C42E2"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1E3618D" wp14:editId="4B22482C">
            <wp:extent cx="8026447" cy="59646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2">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4F1E8D4D"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621F9B76"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D3793AD" wp14:editId="58294FEE">
            <wp:extent cx="8026447" cy="59646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3">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19BEB8F"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5A8CA29"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43EC2F82" wp14:editId="56E76418">
            <wp:extent cx="8026447" cy="59646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54">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37602817"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EEEBFBC"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05F7CCB5" wp14:editId="0E74E305">
            <wp:extent cx="8026447" cy="59646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55">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283E9725"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439260F"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3535F130" wp14:editId="71728504">
            <wp:extent cx="8026447" cy="596469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6">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1F75C918"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04B067AD"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5165EEB3" wp14:editId="4E8339CB">
            <wp:extent cx="8026447" cy="59646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57">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E861609"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79084E54"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1B4D08C0" wp14:editId="755565B8">
            <wp:extent cx="8026447" cy="59646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58">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4EB1DE7B"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8B0F92A"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682C37FB" wp14:editId="036C8702">
            <wp:extent cx="8026447" cy="59646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59">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85389FC"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17E17E90"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583FDA3" wp14:editId="63A652F8">
            <wp:extent cx="8026447" cy="59646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60">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40C11103"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49B66A7E"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7EC9DE90" wp14:editId="216C3ECA">
            <wp:extent cx="8026447" cy="59646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61">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76204BC5" w14:textId="77777777" w:rsidR="000E2FFA" w:rsidRPr="000E2FFA" w:rsidRDefault="000E2FFA" w:rsidP="000E2FFA">
      <w:pPr>
        <w:rPr>
          <w:rFonts w:eastAsia="Times New Roman" w:cs="Times New Roman"/>
          <w:szCs w:val="20"/>
          <w:lang w:val="en-GB"/>
        </w:rPr>
      </w:pPr>
      <w:r w:rsidRPr="000E2FFA">
        <w:rPr>
          <w:rFonts w:eastAsia="Times New Roman" w:cs="Times New Roman"/>
          <w:szCs w:val="20"/>
          <w:lang w:val="en-GB"/>
        </w:rPr>
        <w:br w:type="page"/>
      </w:r>
    </w:p>
    <w:p w14:paraId="5007C944"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r w:rsidRPr="000E2FFA">
        <w:rPr>
          <w:rFonts w:eastAsia="Times New Roman" w:cs="Times New Roman"/>
          <w:noProof/>
          <w:szCs w:val="20"/>
          <w:lang w:val="en-GB"/>
        </w:rPr>
        <w:lastRenderedPageBreak/>
        <w:drawing>
          <wp:inline distT="0" distB="0" distL="0" distR="0" wp14:anchorId="50B18441" wp14:editId="452B8648">
            <wp:extent cx="8026447" cy="59646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62">
                      <a:extLst>
                        <a:ext uri="{28A0092B-C50C-407E-A947-70E740481C1C}">
                          <a14:useLocalDpi xmlns:a14="http://schemas.microsoft.com/office/drawing/2010/main" val="0"/>
                        </a:ext>
                      </a:extLst>
                    </a:blip>
                    <a:srcRect l="1406" t="1874" r="1406" b="1874"/>
                    <a:stretch>
                      <a:fillRect/>
                    </a:stretch>
                  </pic:blipFill>
                  <pic:spPr>
                    <a:xfrm>
                      <a:off x="0" y="0"/>
                      <a:ext cx="8026447" cy="5964698"/>
                    </a:xfrm>
                    <a:prstGeom prst="rect">
                      <a:avLst/>
                    </a:prstGeom>
                  </pic:spPr>
                </pic:pic>
              </a:graphicData>
            </a:graphic>
          </wp:inline>
        </w:drawing>
      </w:r>
    </w:p>
    <w:p w14:paraId="55C1038D" w14:textId="77777777" w:rsidR="0060597A" w:rsidRPr="008C229E" w:rsidRDefault="000E2FFA" w:rsidP="00074BF7">
      <w:pPr>
        <w:rPr>
          <w:sz w:val="16"/>
        </w:rPr>
      </w:pPr>
      <w:bookmarkStart w:id="13" w:name="INF_EndOfAttachment_15863_1"/>
      <w:bookmarkEnd w:id="13"/>
      <w:r>
        <w:rPr>
          <w:sz w:val="16"/>
        </w:rPr>
        <w:t xml:space="preserve"> </w:t>
      </w:r>
      <w:bookmarkStart w:id="14" w:name="csAttachments"/>
      <w:bookmarkStart w:id="15" w:name="PasteHold"/>
      <w:bookmarkEnd w:id="14"/>
      <w:bookmarkEnd w:id="15"/>
    </w:p>
    <w:sectPr w:rsidR="0060597A" w:rsidRPr="008C229E" w:rsidSect="000E2FFA">
      <w:headerReference w:type="even" r:id="rId63"/>
      <w:headerReference w:type="default" r:id="rId64"/>
      <w:footerReference w:type="even" r:id="rId65"/>
      <w:footerReference w:type="default" r:id="rId66"/>
      <w:headerReference w:type="first" r:id="rId67"/>
      <w:footerReference w:type="first" r:id="rId68"/>
      <w:pgSz w:w="16839" w:h="11907" w:orient="landscape" w:code="9"/>
      <w:pgMar w:top="1077" w:right="1077" w:bottom="1077" w:left="1077"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97761" w14:textId="77777777" w:rsidR="00FE60F3" w:rsidRDefault="00FE60F3">
      <w:r>
        <w:separator/>
      </w:r>
    </w:p>
  </w:endnote>
  <w:endnote w:type="continuationSeparator" w:id="0">
    <w:p w14:paraId="65ACF376" w14:textId="77777777" w:rsidR="00FE60F3" w:rsidRDefault="00FE6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12FDB" w14:textId="77777777" w:rsidR="00EC36BC" w:rsidRPr="00D46763" w:rsidRDefault="00EC36BC" w:rsidP="000E2FFA">
    <w:pPr>
      <w:pBdr>
        <w:top w:val="single" w:sz="12" w:space="1" w:color="auto"/>
      </w:pBdr>
      <w:tabs>
        <w:tab w:val="right" w:pos="9620"/>
      </w:tabs>
      <w:jc w:val="right"/>
    </w:pPr>
    <w:r w:rsidRPr="00D46763">
      <w:rPr>
        <w:rFonts w:cs="Arial"/>
      </w:rPr>
      <w:t xml:space="preserve">Item </w:t>
    </w:r>
    <w:r w:rsidRPr="00D46763">
      <w:rPr>
        <w:rFonts w:cs="Arial"/>
      </w:rPr>
      <w:fldChar w:fldCharType="begin"/>
    </w:r>
    <w:r w:rsidRPr="00D46763">
      <w:rPr>
        <w:rFonts w:cs="Arial"/>
      </w:rPr>
      <w:instrText xml:space="preserve"> DOCVARIABLE "dvItemNumberMasked"  \* Charformat </w:instrText>
    </w:r>
    <w:r w:rsidRPr="00D46763">
      <w:rPr>
        <w:rFonts w:cs="Arial"/>
      </w:rPr>
      <w:fldChar w:fldCharType="separate"/>
    </w:r>
    <w:r w:rsidR="00C15407">
      <w:rPr>
        <w:rFonts w:cs="Arial"/>
      </w:rPr>
      <w:t>6.2</w:t>
    </w:r>
    <w:r w:rsidRPr="00D46763">
      <w:rPr>
        <w:rFonts w:cs="Arial"/>
      </w:rPr>
      <w:fldChar w:fldCharType="end"/>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C15407">
      <w:rPr>
        <w:noProof/>
      </w:rPr>
      <w:t>1</w:t>
    </w:r>
    <w:r w:rsidRPr="00D4676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89F2D" w14:textId="77777777" w:rsidR="00EC36BC" w:rsidRPr="00D46763" w:rsidRDefault="00EC36BC" w:rsidP="000E2FFA">
    <w:pPr>
      <w:pBdr>
        <w:top w:val="single" w:sz="12" w:space="1" w:color="auto"/>
      </w:pBdr>
      <w:tabs>
        <w:tab w:val="right" w:pos="9620"/>
      </w:tabs>
      <w:jc w:val="right"/>
    </w:pPr>
    <w:r w:rsidRPr="00D46763">
      <w:rPr>
        <w:rFonts w:cs="Arial"/>
      </w:rPr>
      <w:t xml:space="preserve">Item </w:t>
    </w:r>
    <w:r w:rsidR="00C15407">
      <w:rPr>
        <w:rFonts w:cs="Arial"/>
      </w:rPr>
      <w:t>6.2</w:t>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C15407">
      <w:rPr>
        <w:noProof/>
      </w:rPr>
      <w:t>1</w:t>
    </w:r>
    <w:r w:rsidRPr="00D4676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7E4CB" w14:textId="77777777" w:rsidR="00EC36BC" w:rsidRPr="00D46763" w:rsidRDefault="00EC36BC" w:rsidP="000E2FFA">
    <w:pPr>
      <w:pBdr>
        <w:top w:val="single" w:sz="12" w:space="1" w:color="auto"/>
      </w:pBdr>
      <w:tabs>
        <w:tab w:val="right" w:pos="9620"/>
      </w:tabs>
      <w:jc w:val="right"/>
    </w:pPr>
    <w:r w:rsidRPr="00D46763">
      <w:rPr>
        <w:rFonts w:cs="Arial"/>
      </w:rPr>
      <w:t xml:space="preserve">Item </w:t>
    </w:r>
    <w:r w:rsidRPr="00D46763">
      <w:rPr>
        <w:rFonts w:cs="Arial"/>
      </w:rPr>
      <w:fldChar w:fldCharType="begin"/>
    </w:r>
    <w:r w:rsidRPr="00D46763">
      <w:rPr>
        <w:rFonts w:cs="Arial"/>
      </w:rPr>
      <w:instrText xml:space="preserve"> DOCVARIABLE "dvItemNumberMasked"  \* Charformat </w:instrText>
    </w:r>
    <w:r w:rsidRPr="00D46763">
      <w:rPr>
        <w:rFonts w:cs="Arial"/>
      </w:rPr>
      <w:fldChar w:fldCharType="separate"/>
    </w:r>
    <w:r w:rsidR="00C15407">
      <w:rPr>
        <w:rFonts w:cs="Arial"/>
      </w:rPr>
      <w:t>6.2</w:t>
    </w:r>
    <w:r w:rsidRPr="00D46763">
      <w:rPr>
        <w:rFonts w:cs="Arial"/>
      </w:rPr>
      <w:fldChar w:fldCharType="end"/>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C15407">
      <w:rPr>
        <w:noProof/>
      </w:rPr>
      <w:t>10</w:t>
    </w:r>
    <w:r w:rsidRPr="00D4676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25FCE" w14:textId="77777777" w:rsidR="00EC36BC" w:rsidRPr="00D46763" w:rsidRDefault="00EC36BC" w:rsidP="000E2FFA">
    <w:pPr>
      <w:pBdr>
        <w:top w:val="single" w:sz="12" w:space="1" w:color="auto"/>
      </w:pBdr>
      <w:tabs>
        <w:tab w:val="right" w:pos="9620"/>
      </w:tabs>
      <w:jc w:val="right"/>
    </w:pPr>
    <w:r w:rsidRPr="00D46763">
      <w:rPr>
        <w:rFonts w:cs="Arial"/>
      </w:rPr>
      <w:t xml:space="preserve">Item </w:t>
    </w:r>
    <w:r w:rsidRPr="00D46763">
      <w:rPr>
        <w:rFonts w:cs="Arial"/>
      </w:rPr>
      <w:fldChar w:fldCharType="begin"/>
    </w:r>
    <w:r w:rsidRPr="00D46763">
      <w:rPr>
        <w:rFonts w:cs="Arial"/>
      </w:rPr>
      <w:instrText xml:space="preserve"> DOCVARIABLE "dvItemNumberMasked"  \* Charformat </w:instrText>
    </w:r>
    <w:r w:rsidRPr="00D46763">
      <w:rPr>
        <w:rFonts w:cs="Arial"/>
      </w:rPr>
      <w:fldChar w:fldCharType="separate"/>
    </w:r>
    <w:r w:rsidR="00C15407">
      <w:rPr>
        <w:rFonts w:cs="Arial"/>
      </w:rPr>
      <w:t>6.2</w:t>
    </w:r>
    <w:r w:rsidRPr="00D46763">
      <w:rPr>
        <w:rFonts w:cs="Arial"/>
      </w:rPr>
      <w:fldChar w:fldCharType="end"/>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C15407">
      <w:rPr>
        <w:noProof/>
      </w:rPr>
      <w:t>10</w:t>
    </w:r>
    <w:r w:rsidRPr="00D4676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B327" w14:textId="77777777" w:rsidR="00EC36BC" w:rsidRPr="00D46763" w:rsidRDefault="00EC36BC" w:rsidP="000E2FFA">
    <w:pPr>
      <w:pBdr>
        <w:top w:val="single" w:sz="12" w:space="1" w:color="auto"/>
      </w:pBdr>
      <w:tabs>
        <w:tab w:val="right" w:pos="9620"/>
      </w:tabs>
      <w:jc w:val="right"/>
    </w:pPr>
    <w:r w:rsidRPr="00D46763">
      <w:rPr>
        <w:rFonts w:cs="Arial"/>
      </w:rPr>
      <w:t xml:space="preserve">Item </w:t>
    </w:r>
    <w:r w:rsidR="00C15407">
      <w:rPr>
        <w:rFonts w:cs="Arial"/>
      </w:rPr>
      <w:t>6.2</w:t>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C15407">
      <w:rPr>
        <w:noProof/>
      </w:rPr>
      <w:t>9</w:t>
    </w:r>
    <w:r w:rsidRPr="00D4676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4352E" w14:textId="77777777" w:rsidR="000E2FFA" w:rsidRPr="000E2FFA" w:rsidRDefault="000E2FFA" w:rsidP="000E2FFA">
    <w:pPr>
      <w:tabs>
        <w:tab w:val="center" w:pos="4320"/>
        <w:tab w:val="right" w:pos="14660"/>
      </w:tabs>
      <w:overflowPunct w:val="0"/>
      <w:autoSpaceDE w:val="0"/>
      <w:autoSpaceDN w:val="0"/>
      <w:adjustRightInd w:val="0"/>
      <w:textAlignment w:val="baseline"/>
      <w:rPr>
        <w:rFonts w:eastAsia="Times New Roman" w:cs="Arial"/>
        <w:b/>
        <w:noProof/>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5C473" w14:textId="77777777" w:rsidR="000E2FFA" w:rsidRPr="000E2FFA" w:rsidRDefault="000E2FFA" w:rsidP="000E2FFA">
    <w:pPr>
      <w:pBdr>
        <w:top w:val="single" w:sz="12" w:space="1" w:color="auto"/>
      </w:pBdr>
      <w:tabs>
        <w:tab w:val="right" w:pos="14660"/>
      </w:tabs>
      <w:overflowPunct w:val="0"/>
      <w:autoSpaceDE w:val="0"/>
      <w:autoSpaceDN w:val="0"/>
      <w:adjustRightInd w:val="0"/>
      <w:textAlignment w:val="baseline"/>
      <w:rPr>
        <w:rFonts w:eastAsia="Times New Roman" w:cs="Arial"/>
        <w:bCs/>
        <w:noProof/>
        <w:szCs w:val="20"/>
        <w:lang w:val="en-GB"/>
      </w:rPr>
    </w:pPr>
    <w:r w:rsidRPr="000E2FFA">
      <w:rPr>
        <w:rFonts w:eastAsia="Times New Roman" w:cs="Arial"/>
        <w:bCs/>
        <w:noProof/>
        <w:szCs w:val="20"/>
        <w:lang w:val="en-GB"/>
      </w:rPr>
      <w:t>Item 6.2- Attachment 1</w:t>
    </w:r>
    <w:r w:rsidRPr="000E2FFA">
      <w:rPr>
        <w:rFonts w:eastAsia="Times New Roman" w:cs="Arial"/>
        <w:bCs/>
        <w:noProof/>
        <w:szCs w:val="20"/>
        <w:lang w:val="en-GB"/>
      </w:rPr>
      <w:tab/>
      <w:t xml:space="preserve">Page </w:t>
    </w:r>
    <w:r w:rsidRPr="000E2FFA">
      <w:rPr>
        <w:rFonts w:eastAsia="Times New Roman" w:cs="Arial"/>
        <w:bCs/>
        <w:noProof/>
        <w:szCs w:val="20"/>
        <w:lang w:val="en-GB"/>
      </w:rPr>
      <w:fldChar w:fldCharType="begin"/>
    </w:r>
    <w:r w:rsidRPr="000E2FFA">
      <w:rPr>
        <w:rFonts w:eastAsia="Times New Roman" w:cs="Arial"/>
        <w:bCs/>
        <w:noProof/>
        <w:szCs w:val="20"/>
        <w:lang w:val="en-GB"/>
      </w:rPr>
      <w:instrText xml:space="preserve"> PAGE </w:instrText>
    </w:r>
    <w:r w:rsidRPr="000E2FFA">
      <w:rPr>
        <w:rFonts w:eastAsia="Times New Roman" w:cs="Arial"/>
        <w:bCs/>
        <w:noProof/>
        <w:szCs w:val="20"/>
        <w:lang w:val="en-GB"/>
      </w:rPr>
      <w:fldChar w:fldCharType="separate"/>
    </w:r>
    <w:r w:rsidRPr="000E2FFA">
      <w:rPr>
        <w:rFonts w:eastAsia="Times New Roman" w:cs="Arial"/>
        <w:bCs/>
        <w:noProof/>
        <w:szCs w:val="20"/>
        <w:lang w:val="en-GB"/>
      </w:rPr>
      <w:t>1</w:t>
    </w:r>
    <w:r w:rsidRPr="000E2FFA">
      <w:rPr>
        <w:rFonts w:eastAsia="Times New Roman" w:cs="Arial"/>
        <w:bCs/>
        <w:noProof/>
        <w:szCs w:val="20"/>
        <w:lang w:val="en-G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A6A1D"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681EE" w14:textId="77777777" w:rsidR="00FE60F3" w:rsidRDefault="00FE60F3">
      <w:r>
        <w:separator/>
      </w:r>
    </w:p>
  </w:footnote>
  <w:footnote w:type="continuationSeparator" w:id="0">
    <w:p w14:paraId="3783CD69" w14:textId="77777777" w:rsidR="00FE60F3" w:rsidRDefault="00FE6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8765" w14:textId="77777777" w:rsidR="00EC36BC" w:rsidRPr="005B411E" w:rsidRDefault="00EC36BC" w:rsidP="000E2FFA">
    <w:pPr>
      <w:pBdr>
        <w:bottom w:val="single" w:sz="12" w:space="1" w:color="auto"/>
      </w:pBdr>
      <w:tabs>
        <w:tab w:val="right" w:pos="9620"/>
      </w:tabs>
      <w:spacing w:after="240"/>
      <w:rPr>
        <w:rFonts w:cs="Arial"/>
        <w:b/>
        <w:caps/>
      </w:rPr>
    </w:pPr>
    <w:r w:rsidRPr="005B411E">
      <w:rPr>
        <w:rFonts w:cs="Arial"/>
        <w:b/>
        <w:caps/>
      </w:rPr>
      <w:fldChar w:fldCharType="begin"/>
    </w:r>
    <w:r w:rsidRPr="005B411E">
      <w:rPr>
        <w:rFonts w:cs="Arial"/>
        <w:b/>
        <w:caps/>
      </w:rPr>
      <w:instrText xml:space="preserve"> DOCVARIABLE "dvCommitteeName"  \* Charformat </w:instrText>
    </w:r>
    <w:r w:rsidRPr="005B411E">
      <w:rPr>
        <w:rFonts w:cs="Arial"/>
        <w:b/>
        <w:caps/>
      </w:rPr>
      <w:fldChar w:fldCharType="separate"/>
    </w:r>
    <w:r w:rsidR="00C15407">
      <w:rPr>
        <w:rFonts w:cs="Arial"/>
        <w:b/>
        <w:caps/>
      </w:rPr>
      <w:t>Council Briefing</w:t>
    </w:r>
    <w:r w:rsidRPr="005B411E">
      <w:rPr>
        <w:rFonts w:cs="Arial"/>
        <w:b/>
        <w:caps/>
      </w:rPr>
      <w:fldChar w:fldCharType="end"/>
    </w:r>
    <w:r>
      <w:rPr>
        <w:rFonts w:cs="Arial"/>
        <w:b/>
        <w:caps/>
      </w:rPr>
      <w:t xml:space="preserve"> Agenda</w:t>
    </w:r>
    <w:r w:rsidRPr="005B411E">
      <w:rPr>
        <w:rFonts w:cs="Arial"/>
        <w:b/>
        <w:caps/>
      </w:rPr>
      <w:tab/>
    </w:r>
    <w:r w:rsidRPr="005B411E">
      <w:rPr>
        <w:rFonts w:cs="Arial"/>
        <w:b/>
        <w:caps/>
      </w:rPr>
      <w:fldChar w:fldCharType="begin"/>
    </w:r>
    <w:r w:rsidRPr="005B411E">
      <w:rPr>
        <w:rFonts w:cs="Arial"/>
        <w:b/>
        <w:caps/>
      </w:rPr>
      <w:instrText xml:space="preserve"> DOCVARIABLE "dvDateMeetingFormatted" \* Charformat </w:instrText>
    </w:r>
    <w:r w:rsidRPr="005B411E">
      <w:rPr>
        <w:rFonts w:cs="Arial"/>
        <w:b/>
        <w:caps/>
      </w:rPr>
      <w:fldChar w:fldCharType="separate"/>
    </w:r>
    <w:r w:rsidR="00C15407">
      <w:rPr>
        <w:rFonts w:cs="Arial"/>
        <w:b/>
        <w:caps/>
      </w:rPr>
      <w:t>16 March 2021</w:t>
    </w:r>
    <w:r w:rsidRPr="005B411E">
      <w:rPr>
        <w:rFonts w:cs="Arial"/>
        <w:b/>
        <w:cap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7B4C5" w14:textId="77777777" w:rsidR="00EC36BC" w:rsidRPr="005B411E" w:rsidRDefault="00C15407" w:rsidP="000E2FFA">
    <w:pPr>
      <w:pBdr>
        <w:bottom w:val="single" w:sz="12" w:space="1" w:color="auto"/>
      </w:pBdr>
      <w:tabs>
        <w:tab w:val="right" w:pos="9620"/>
      </w:tabs>
      <w:spacing w:after="240"/>
      <w:rPr>
        <w:rFonts w:cs="Arial"/>
        <w:b/>
        <w:caps/>
      </w:rPr>
    </w:pPr>
    <w:r>
      <w:rPr>
        <w:rFonts w:cs="Arial"/>
        <w:b/>
        <w:caps/>
      </w:rPr>
      <w:t>Council Briefing</w:t>
    </w:r>
    <w:r w:rsidR="00EC36BC">
      <w:rPr>
        <w:rFonts w:cs="Arial"/>
        <w:b/>
        <w:caps/>
      </w:rPr>
      <w:t xml:space="preserve"> Agenda</w:t>
    </w:r>
    <w:r w:rsidR="00EC36BC" w:rsidRPr="005B411E">
      <w:rPr>
        <w:rFonts w:cs="Arial"/>
        <w:b/>
        <w:caps/>
      </w:rPr>
      <w:tab/>
    </w:r>
    <w:r>
      <w:rPr>
        <w:rFonts w:cs="Arial"/>
        <w:b/>
        <w:caps/>
      </w:rPr>
      <w:t>16 March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525C4" w14:textId="77777777" w:rsidR="00EC36BC" w:rsidRPr="005B411E" w:rsidRDefault="00EC36BC" w:rsidP="000E2FFA">
    <w:pPr>
      <w:pBdr>
        <w:bottom w:val="single" w:sz="12" w:space="1" w:color="auto"/>
      </w:pBdr>
      <w:tabs>
        <w:tab w:val="right" w:pos="9620"/>
      </w:tabs>
      <w:spacing w:after="240"/>
      <w:rPr>
        <w:rFonts w:cs="Arial"/>
        <w:b/>
        <w:caps/>
      </w:rPr>
    </w:pPr>
    <w:r w:rsidRPr="005B411E">
      <w:rPr>
        <w:rFonts w:cs="Arial"/>
        <w:b/>
        <w:caps/>
      </w:rPr>
      <w:fldChar w:fldCharType="begin"/>
    </w:r>
    <w:r w:rsidRPr="005B411E">
      <w:rPr>
        <w:rFonts w:cs="Arial"/>
        <w:b/>
        <w:caps/>
      </w:rPr>
      <w:instrText xml:space="preserve"> DOCVARIABLE "dvCommitteeName"  \* Charformat </w:instrText>
    </w:r>
    <w:r w:rsidRPr="005B411E">
      <w:rPr>
        <w:rFonts w:cs="Arial"/>
        <w:b/>
        <w:caps/>
      </w:rPr>
      <w:fldChar w:fldCharType="separate"/>
    </w:r>
    <w:r w:rsidR="00C15407">
      <w:rPr>
        <w:rFonts w:cs="Arial"/>
        <w:b/>
        <w:caps/>
      </w:rPr>
      <w:t>Council Briefing</w:t>
    </w:r>
    <w:r w:rsidRPr="005B411E">
      <w:rPr>
        <w:rFonts w:cs="Arial"/>
        <w:b/>
        <w:caps/>
      </w:rPr>
      <w:fldChar w:fldCharType="end"/>
    </w:r>
    <w:r>
      <w:rPr>
        <w:rFonts w:cs="Arial"/>
        <w:b/>
        <w:caps/>
      </w:rPr>
      <w:t xml:space="preserve"> Agenda</w:t>
    </w:r>
    <w:r w:rsidRPr="005B411E">
      <w:rPr>
        <w:rFonts w:cs="Arial"/>
        <w:b/>
        <w:caps/>
      </w:rPr>
      <w:tab/>
    </w:r>
    <w:r w:rsidRPr="005B411E">
      <w:rPr>
        <w:rFonts w:cs="Arial"/>
        <w:b/>
        <w:caps/>
      </w:rPr>
      <w:fldChar w:fldCharType="begin"/>
    </w:r>
    <w:r w:rsidRPr="005B411E">
      <w:rPr>
        <w:rFonts w:cs="Arial"/>
        <w:b/>
        <w:caps/>
      </w:rPr>
      <w:instrText xml:space="preserve"> DOCVARIABLE "dvDateMeetingFormatted" \* Charformat </w:instrText>
    </w:r>
    <w:r w:rsidRPr="005B411E">
      <w:rPr>
        <w:rFonts w:cs="Arial"/>
        <w:b/>
        <w:caps/>
      </w:rPr>
      <w:fldChar w:fldCharType="separate"/>
    </w:r>
    <w:r w:rsidR="00C15407">
      <w:rPr>
        <w:rFonts w:cs="Arial"/>
        <w:b/>
        <w:caps/>
      </w:rPr>
      <w:t>16 March 2021</w:t>
    </w:r>
    <w:r w:rsidRPr="005B411E">
      <w:rPr>
        <w:rFonts w:cs="Arial"/>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C306C" w14:textId="77777777" w:rsidR="00EC36BC" w:rsidRPr="005B411E" w:rsidRDefault="00EC36BC" w:rsidP="000E2FFA">
    <w:pPr>
      <w:pBdr>
        <w:bottom w:val="single" w:sz="12" w:space="1" w:color="auto"/>
      </w:pBdr>
      <w:tabs>
        <w:tab w:val="right" w:pos="9620"/>
      </w:tabs>
      <w:spacing w:after="240"/>
      <w:rPr>
        <w:rFonts w:cs="Arial"/>
        <w:b/>
        <w:caps/>
      </w:rPr>
    </w:pPr>
    <w:r w:rsidRPr="005B411E">
      <w:rPr>
        <w:rFonts w:cs="Arial"/>
        <w:b/>
        <w:caps/>
      </w:rPr>
      <w:fldChar w:fldCharType="begin"/>
    </w:r>
    <w:r w:rsidRPr="005B411E">
      <w:rPr>
        <w:rFonts w:cs="Arial"/>
        <w:b/>
        <w:caps/>
      </w:rPr>
      <w:instrText xml:space="preserve"> DOCVARIABLE "dvCommitteeName"  \* Charformat </w:instrText>
    </w:r>
    <w:r w:rsidRPr="005B411E">
      <w:rPr>
        <w:rFonts w:cs="Arial"/>
        <w:b/>
        <w:caps/>
      </w:rPr>
      <w:fldChar w:fldCharType="separate"/>
    </w:r>
    <w:r w:rsidR="00C15407">
      <w:rPr>
        <w:rFonts w:cs="Arial"/>
        <w:b/>
        <w:caps/>
      </w:rPr>
      <w:t>Council Briefing</w:t>
    </w:r>
    <w:r w:rsidRPr="005B411E">
      <w:rPr>
        <w:rFonts w:cs="Arial"/>
        <w:b/>
        <w:caps/>
      </w:rPr>
      <w:fldChar w:fldCharType="end"/>
    </w:r>
    <w:r>
      <w:rPr>
        <w:rFonts w:cs="Arial"/>
        <w:b/>
        <w:caps/>
      </w:rPr>
      <w:t xml:space="preserve"> Agenda</w:t>
    </w:r>
    <w:r w:rsidRPr="005B411E">
      <w:rPr>
        <w:rFonts w:cs="Arial"/>
        <w:b/>
        <w:caps/>
      </w:rPr>
      <w:tab/>
    </w:r>
    <w:r w:rsidRPr="005B411E">
      <w:rPr>
        <w:rFonts w:cs="Arial"/>
        <w:b/>
        <w:caps/>
      </w:rPr>
      <w:fldChar w:fldCharType="begin"/>
    </w:r>
    <w:r w:rsidRPr="005B411E">
      <w:rPr>
        <w:rFonts w:cs="Arial"/>
        <w:b/>
        <w:caps/>
      </w:rPr>
      <w:instrText xml:space="preserve"> DOCVARIABLE "dvDateMeetingFormatted" \* Charformat </w:instrText>
    </w:r>
    <w:r w:rsidRPr="005B411E">
      <w:rPr>
        <w:rFonts w:cs="Arial"/>
        <w:b/>
        <w:caps/>
      </w:rPr>
      <w:fldChar w:fldCharType="separate"/>
    </w:r>
    <w:r w:rsidR="00C15407">
      <w:rPr>
        <w:rFonts w:cs="Arial"/>
        <w:b/>
        <w:caps/>
      </w:rPr>
      <w:t>16 March 2021</w:t>
    </w:r>
    <w:r w:rsidRPr="005B411E">
      <w:rPr>
        <w:rFonts w:cs="Arial"/>
        <w:b/>
        <w:cap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4F3AE" w14:textId="77777777" w:rsidR="00EC36BC" w:rsidRPr="005B411E" w:rsidRDefault="00C15407" w:rsidP="000E2FFA">
    <w:pPr>
      <w:pBdr>
        <w:bottom w:val="single" w:sz="12" w:space="1" w:color="auto"/>
      </w:pBdr>
      <w:tabs>
        <w:tab w:val="right" w:pos="9620"/>
      </w:tabs>
      <w:spacing w:after="240"/>
      <w:rPr>
        <w:rFonts w:cs="Arial"/>
        <w:b/>
        <w:caps/>
      </w:rPr>
    </w:pPr>
    <w:r>
      <w:rPr>
        <w:rFonts w:cs="Arial"/>
        <w:b/>
        <w:caps/>
      </w:rPr>
      <w:t>Council Briefing</w:t>
    </w:r>
    <w:r w:rsidR="00EC36BC">
      <w:rPr>
        <w:rFonts w:cs="Arial"/>
        <w:b/>
        <w:caps/>
      </w:rPr>
      <w:t xml:space="preserve"> Agenda</w:t>
    </w:r>
    <w:r w:rsidR="00EC36BC" w:rsidRPr="005B411E">
      <w:rPr>
        <w:rFonts w:cs="Arial"/>
        <w:b/>
        <w:caps/>
      </w:rPr>
      <w:tab/>
    </w:r>
    <w:r>
      <w:rPr>
        <w:rFonts w:cs="Arial"/>
        <w:b/>
        <w:caps/>
      </w:rPr>
      <w:t>16 March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F62F9" w14:textId="77777777" w:rsidR="000E2FFA" w:rsidRPr="000E2FFA" w:rsidRDefault="000E2FFA" w:rsidP="000E2FFA">
    <w:pPr>
      <w:tabs>
        <w:tab w:val="left" w:pos="100"/>
        <w:tab w:val="center" w:pos="4320"/>
        <w:tab w:val="right" w:pos="14660"/>
      </w:tabs>
      <w:overflowPunct w:val="0"/>
      <w:autoSpaceDE w:val="0"/>
      <w:autoSpaceDN w:val="0"/>
      <w:adjustRightInd w:val="0"/>
      <w:jc w:val="center"/>
      <w:textAlignment w:val="baseline"/>
      <w:rPr>
        <w:rFonts w:eastAsia="Times New Roman" w:cs="Arial"/>
        <w:b/>
        <w:noProof/>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B1243" w14:textId="77777777" w:rsidR="000E2FFA" w:rsidRPr="000E2FFA" w:rsidRDefault="000E2FFA" w:rsidP="000E2FFA">
    <w:pPr>
      <w:pBdr>
        <w:bottom w:val="single" w:sz="12" w:space="1" w:color="auto"/>
      </w:pBdr>
      <w:tabs>
        <w:tab w:val="right" w:pos="14660"/>
      </w:tabs>
      <w:overflowPunct w:val="0"/>
      <w:autoSpaceDE w:val="0"/>
      <w:autoSpaceDN w:val="0"/>
      <w:adjustRightInd w:val="0"/>
      <w:spacing w:after="240"/>
      <w:textAlignment w:val="baseline"/>
      <w:rPr>
        <w:rFonts w:eastAsia="Times New Roman" w:cs="Arial"/>
        <w:b/>
        <w:caps/>
        <w:lang w:val="en-GB"/>
      </w:rPr>
    </w:pPr>
    <w:r w:rsidRPr="000E2FFA">
      <w:rPr>
        <w:rFonts w:eastAsia="Times New Roman" w:cs="Arial"/>
        <w:b/>
        <w:caps/>
        <w:lang w:val="en-GB"/>
      </w:rPr>
      <w:t xml:space="preserve">Council Briefing </w:t>
    </w:r>
    <w:r w:rsidRPr="000E2FFA">
      <w:rPr>
        <w:rFonts w:eastAsia="Times New Roman" w:cs="Arial"/>
        <w:b/>
        <w:caps/>
        <w:lang w:val="en-GB"/>
      </w:rPr>
      <w:tab/>
      <w:t>16 March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6986E" w14:textId="77777777" w:rsidR="000E2FFA" w:rsidRPr="000E2FFA" w:rsidRDefault="000E2FFA" w:rsidP="000E2FFA">
    <w:pPr>
      <w:overflowPunct w:val="0"/>
      <w:autoSpaceDE w:val="0"/>
      <w:autoSpaceDN w:val="0"/>
      <w:adjustRightInd w:val="0"/>
      <w:jc w:val="center"/>
      <w:textAlignment w:val="baseline"/>
      <w:rPr>
        <w:rFonts w:eastAsia="Times New Roman" w:cs="Times New Roman"/>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71734"/>
    <w:multiLevelType w:val="multilevel"/>
    <w:tmpl w:val="FD7AF43C"/>
    <w:lvl w:ilvl="0">
      <w:start w:val="1"/>
      <w:numFmt w:val="decimal"/>
      <w:pStyle w:val="ICNmLst1"/>
      <w:lvlText w:val="%1."/>
      <w:lvlJc w:val="left"/>
      <w:pPr>
        <w:tabs>
          <w:tab w:val="num" w:pos="567"/>
        </w:tabs>
        <w:ind w:left="567" w:hanging="567"/>
      </w:pPr>
      <w:rPr>
        <w:rFonts w:hint="default"/>
      </w:rPr>
    </w:lvl>
    <w:lvl w:ilvl="1">
      <w:start w:val="1"/>
      <w:numFmt w:val="decimal"/>
      <w:pStyle w:val="ICNmLst2"/>
      <w:lvlText w:val="%1.%2"/>
      <w:lvlJc w:val="left"/>
      <w:pPr>
        <w:tabs>
          <w:tab w:val="num" w:pos="1134"/>
        </w:tabs>
        <w:ind w:left="1134"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ICNmLst3"/>
      <w:lvlText w:val="%1.%2.%3"/>
      <w:lvlJc w:val="left"/>
      <w:pPr>
        <w:tabs>
          <w:tab w:val="num" w:pos="1701"/>
        </w:tabs>
        <w:ind w:left="1701"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2835"/>
        </w:tabs>
        <w:ind w:left="2835" w:hanging="567"/>
      </w:pPr>
      <w:rPr>
        <w:rFonts w:hint="default"/>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 w15:restartNumberingAfterBreak="0">
    <w:nsid w:val="150C1E25"/>
    <w:multiLevelType w:val="hybridMultilevel"/>
    <w:tmpl w:val="328A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A70DDD"/>
    <w:multiLevelType w:val="multilevel"/>
    <w:tmpl w:val="72129398"/>
    <w:lvl w:ilvl="0">
      <w:start w:val="1"/>
      <w:numFmt w:val="decimal"/>
      <w:lvlText w:val="%1."/>
      <w:lvlJc w:val="left"/>
      <w:pPr>
        <w:tabs>
          <w:tab w:val="num" w:pos="567"/>
        </w:tabs>
        <w:ind w:left="1134" w:hanging="1134"/>
      </w:pPr>
      <w:rPr>
        <w:rFonts w:hint="default"/>
      </w:rPr>
    </w:lvl>
    <w:lvl w:ilvl="1">
      <w:start w:val="1"/>
      <w:numFmt w:val="decimal"/>
      <w:lvlText w:val="%1.%2"/>
      <w:lvlJc w:val="left"/>
      <w:pPr>
        <w:tabs>
          <w:tab w:val="num" w:pos="1191"/>
        </w:tabs>
        <w:ind w:left="1701"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758"/>
        </w:tabs>
        <w:ind w:left="2268"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2325"/>
        </w:tabs>
        <w:ind w:left="2835" w:hanging="567"/>
      </w:pPr>
      <w:rPr>
        <w:rFonts w:hint="default"/>
      </w:rPr>
    </w:lvl>
    <w:lvl w:ilvl="4">
      <w:start w:val="1"/>
      <w:numFmt w:val="decimal"/>
      <w:lvlText w:val="%1.%2.%3.%4.%5."/>
      <w:lvlJc w:val="left"/>
      <w:pPr>
        <w:tabs>
          <w:tab w:val="num" w:pos="2892"/>
        </w:tabs>
        <w:ind w:left="3402" w:hanging="567"/>
      </w:pPr>
      <w:rPr>
        <w:rFonts w:hint="default"/>
      </w:rPr>
    </w:lvl>
    <w:lvl w:ilvl="5">
      <w:start w:val="1"/>
      <w:numFmt w:val="decimal"/>
      <w:lvlText w:val="%1.%2.%3.%4.%5.%6."/>
      <w:lvlJc w:val="left"/>
      <w:pPr>
        <w:tabs>
          <w:tab w:val="num" w:pos="3459"/>
        </w:tabs>
        <w:ind w:left="3969" w:hanging="567"/>
      </w:pPr>
      <w:rPr>
        <w:rFonts w:hint="default"/>
      </w:rPr>
    </w:lvl>
    <w:lvl w:ilvl="6">
      <w:start w:val="1"/>
      <w:numFmt w:val="decimal"/>
      <w:lvlText w:val="%1.%2.%3.%4.%5.%6.%7."/>
      <w:lvlJc w:val="left"/>
      <w:pPr>
        <w:tabs>
          <w:tab w:val="num" w:pos="4026"/>
        </w:tabs>
        <w:ind w:left="4536" w:hanging="567"/>
      </w:pPr>
      <w:rPr>
        <w:rFonts w:hint="default"/>
      </w:rPr>
    </w:lvl>
    <w:lvl w:ilvl="7">
      <w:start w:val="1"/>
      <w:numFmt w:val="decimal"/>
      <w:lvlText w:val="%1.%2.%3.%4.%5.%6.%7.%8."/>
      <w:lvlJc w:val="left"/>
      <w:pPr>
        <w:tabs>
          <w:tab w:val="num" w:pos="4593"/>
        </w:tabs>
        <w:ind w:left="5103" w:hanging="567"/>
      </w:pPr>
      <w:rPr>
        <w:rFonts w:hint="default"/>
      </w:rPr>
    </w:lvl>
    <w:lvl w:ilvl="8">
      <w:start w:val="1"/>
      <w:numFmt w:val="decimal"/>
      <w:lvlText w:val="%1.%2.%3.%4.%5.%6.%7.%8.%9."/>
      <w:lvlJc w:val="left"/>
      <w:pPr>
        <w:tabs>
          <w:tab w:val="num" w:pos="5160"/>
        </w:tabs>
        <w:ind w:left="5670" w:hanging="567"/>
      </w:pPr>
      <w:rPr>
        <w:rFonts w:hint="default"/>
      </w:rPr>
    </w:lvl>
  </w:abstractNum>
  <w:abstractNum w:abstractNumId="3" w15:restartNumberingAfterBreak="0">
    <w:nsid w:val="2E5814C8"/>
    <w:multiLevelType w:val="multilevel"/>
    <w:tmpl w:val="2B48ED7E"/>
    <w:lvl w:ilvl="0">
      <w:start w:val="1"/>
      <w:numFmt w:val="bullet"/>
      <w:pStyle w:val="ListBullet"/>
      <w:lvlText w:val=""/>
      <w:lvlJc w:val="left"/>
      <w:pPr>
        <w:tabs>
          <w:tab w:val="num" w:pos="425"/>
        </w:tabs>
        <w:ind w:left="425" w:hanging="425"/>
      </w:pPr>
      <w:rPr>
        <w:rFonts w:ascii="Symbol" w:hAnsi="Symbol" w:hint="default"/>
      </w:rPr>
    </w:lvl>
    <w:lvl w:ilvl="1">
      <w:start w:val="1"/>
      <w:numFmt w:val="bullet"/>
      <w:pStyle w:val="ListBullet2"/>
      <w:lvlText w:val="o"/>
      <w:lvlJc w:val="left"/>
      <w:pPr>
        <w:ind w:left="851" w:hanging="426"/>
      </w:pPr>
      <w:rPr>
        <w:rFonts w:ascii="Courier New" w:hAnsi="Courier New" w:hint="default"/>
      </w:rPr>
    </w:lvl>
    <w:lvl w:ilvl="2">
      <w:start w:val="1"/>
      <w:numFmt w:val="bullet"/>
      <w:pStyle w:val="ListBullet3"/>
      <w:lvlText w:val=""/>
      <w:lvlJc w:val="left"/>
      <w:pPr>
        <w:ind w:left="1276" w:hanging="425"/>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8BA14B5"/>
    <w:multiLevelType w:val="hybridMultilevel"/>
    <w:tmpl w:val="30B27D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9D13800"/>
    <w:multiLevelType w:val="hybridMultilevel"/>
    <w:tmpl w:val="38EA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521872"/>
    <w:multiLevelType w:val="multilevel"/>
    <w:tmpl w:val="CBE83222"/>
    <w:lvl w:ilvl="0">
      <w:start w:val="1"/>
      <w:numFmt w:val="decimal"/>
      <w:lvlText w:val="%1."/>
      <w:lvlJc w:val="left"/>
      <w:pPr>
        <w:tabs>
          <w:tab w:val="num" w:pos="624"/>
        </w:tabs>
        <w:ind w:left="1134" w:hanging="567"/>
      </w:pPr>
      <w:rPr>
        <w:rFonts w:hint="default"/>
      </w:rPr>
    </w:lvl>
    <w:lvl w:ilvl="1">
      <w:start w:val="1"/>
      <w:numFmt w:val="decimal"/>
      <w:lvlText w:val="%1.%2"/>
      <w:lvlJc w:val="left"/>
      <w:pPr>
        <w:tabs>
          <w:tab w:val="num" w:pos="1191"/>
        </w:tabs>
        <w:ind w:left="1701"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758"/>
        </w:tabs>
        <w:ind w:left="2268"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2325"/>
        </w:tabs>
        <w:ind w:left="2835" w:hanging="567"/>
      </w:pPr>
      <w:rPr>
        <w:rFonts w:hint="default"/>
      </w:rPr>
    </w:lvl>
    <w:lvl w:ilvl="4">
      <w:start w:val="1"/>
      <w:numFmt w:val="decimal"/>
      <w:lvlText w:val="%1.%2.%3.%4.%5."/>
      <w:lvlJc w:val="left"/>
      <w:pPr>
        <w:tabs>
          <w:tab w:val="num" w:pos="2892"/>
        </w:tabs>
        <w:ind w:left="3402" w:hanging="567"/>
      </w:pPr>
      <w:rPr>
        <w:rFonts w:hint="default"/>
      </w:rPr>
    </w:lvl>
    <w:lvl w:ilvl="5">
      <w:start w:val="1"/>
      <w:numFmt w:val="decimal"/>
      <w:lvlText w:val="%1.%2.%3.%4.%5.%6."/>
      <w:lvlJc w:val="left"/>
      <w:pPr>
        <w:tabs>
          <w:tab w:val="num" w:pos="3459"/>
        </w:tabs>
        <w:ind w:left="3969" w:hanging="567"/>
      </w:pPr>
      <w:rPr>
        <w:rFonts w:hint="default"/>
      </w:rPr>
    </w:lvl>
    <w:lvl w:ilvl="6">
      <w:start w:val="1"/>
      <w:numFmt w:val="decimal"/>
      <w:lvlText w:val="%1.%2.%3.%4.%5.%6.%7."/>
      <w:lvlJc w:val="left"/>
      <w:pPr>
        <w:tabs>
          <w:tab w:val="num" w:pos="4026"/>
        </w:tabs>
        <w:ind w:left="4536" w:hanging="567"/>
      </w:pPr>
      <w:rPr>
        <w:rFonts w:hint="default"/>
      </w:rPr>
    </w:lvl>
    <w:lvl w:ilvl="7">
      <w:start w:val="1"/>
      <w:numFmt w:val="decimal"/>
      <w:lvlText w:val="%1.%2.%3.%4.%5.%6.%7.%8."/>
      <w:lvlJc w:val="left"/>
      <w:pPr>
        <w:tabs>
          <w:tab w:val="num" w:pos="4593"/>
        </w:tabs>
        <w:ind w:left="5103" w:hanging="567"/>
      </w:pPr>
      <w:rPr>
        <w:rFonts w:hint="default"/>
      </w:rPr>
    </w:lvl>
    <w:lvl w:ilvl="8">
      <w:start w:val="1"/>
      <w:numFmt w:val="decimal"/>
      <w:lvlText w:val="%1.%2.%3.%4.%5.%6.%7.%8.%9."/>
      <w:lvlJc w:val="left"/>
      <w:pPr>
        <w:tabs>
          <w:tab w:val="num" w:pos="5160"/>
        </w:tabs>
        <w:ind w:left="5670" w:hanging="567"/>
      </w:pPr>
      <w:rPr>
        <w:rFonts w:hint="default"/>
      </w:rPr>
    </w:lvl>
  </w:abstractNum>
  <w:abstractNum w:abstractNumId="7" w15:restartNumberingAfterBreak="0">
    <w:nsid w:val="7837254A"/>
    <w:multiLevelType w:val="hybridMultilevel"/>
    <w:tmpl w:val="25E64204"/>
    <w:lvl w:ilvl="0" w:tplc="DEA4E8D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015B08"/>
    <w:multiLevelType w:val="hybridMultilevel"/>
    <w:tmpl w:val="04EAE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1"/>
  </w:num>
  <w:num w:numId="6">
    <w:abstractNumId w:val="5"/>
  </w:num>
  <w:num w:numId="7">
    <w:abstractNumId w:val="7"/>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cumentProtection w:edit="forms" w:enforcement="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dvActualAgendaSection" w:val="Infrastructure &amp; Environment"/>
    <w:docVar w:name="dvActualAgendaSectionsId" w:val="20"/>
    <w:docVar w:name="dvAgendaHasAttachments" w:val="True"/>
    <w:docVar w:name="dvAgendaHasSigBlock" w:val="False"/>
    <w:docVar w:name="dvAgendaItem" w:val="Standard Report"/>
    <w:docVar w:name="dvAgendaItemAbbreviation" w:val="SR"/>
    <w:docVar w:name="dvAgendaItemsID" w:val="1"/>
    <w:docVar w:name="dvAgendaSection" w:val="Infrastructure &amp; Environment"/>
    <w:docVar w:name="dvAgendaSectionsID" w:val="20"/>
    <w:docVar w:name="dvAgendaText" w:val=" "/>
    <w:docVar w:name="dvApproved" w:val="False"/>
    <w:docVar w:name="dvApproversArray" w:val="2903þ"/>
    <w:docVar w:name="dvAttachmentConfidentialFlag" w:val="False"/>
    <w:docVar w:name="dvAttachmentCount" w:val="1"/>
    <w:docVar w:name="dvAttachmentPages" w:val="0"/>
    <w:docVar w:name="dvAttachmentsArray" w:val="Community Consultation Survey Resultsý0ýýýýýFalseýFalseýFalseý1ýD21/39911ý0ýTrueý542164248ýFalseýýýýTrueýTrueýTrueýTrue"/>
    <w:docVar w:name="dvAttachmentsChanged" w:val="False"/>
    <w:docVar w:name="dvAuthor" w:val="Anna Budde"/>
    <w:docVar w:name="dvAuthor2" w:val="Yvette Plimbley"/>
    <w:docVar w:name="dvAuthor3" w:val=" "/>
    <w:docVar w:name="dvAuthorID" w:val="2972"/>
    <w:docVar w:name="dvAuthorID2" w:val="2930"/>
    <w:docVar w:name="dvAuthorID3" w:val=" "/>
    <w:docVar w:name="dvAuthorPhone" w:val="(08) 9273 6577"/>
    <w:docVar w:name="dvAuthors" w:val="Anna Budde; Yvette Plimbley"/>
    <w:docVar w:name="dvAuthorsArray" w:val="2972þ2930þ"/>
    <w:docVar w:name="dvAuthorTitle" w:val="Coordinator Waste and Recycling Strategy"/>
    <w:docVar w:name="dvAuthorTitle2" w:val="Manager Waste &amp; Recycling"/>
    <w:docVar w:name="dvAuthorTitle3" w:val=" "/>
    <w:docVar w:name="dvChairmansCommitteeArray" w:val=" "/>
    <w:docVar w:name="dvClosedActId" w:val="0"/>
    <w:docVar w:name="dvClosedStatusChanged" w:val="False"/>
    <w:docVar w:name="dvCommittee" w:val="Council Briefing"/>
    <w:docVar w:name="dvCommitteeAbbreviation" w:val="COM"/>
    <w:docVar w:name="dvCommitteeEmailAddress" w:val=" "/>
    <w:docVar w:name="dvCommitteeId" w:val="2"/>
    <w:docVar w:name="dvCommitteeName" w:val="Council Briefing"/>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15863"/>
    <w:docVar w:name="dvCouncilId" w:val="0"/>
    <w:docVar w:name="dvCouncilText" w:val=" "/>
    <w:docVar w:name="dvCurrentReferencesArray" w:val=" "/>
    <w:docVar w:name="dvDAApplicant" w:val=" "/>
    <w:docVar w:name="dvDAOwner" w:val=" "/>
    <w:docVar w:name="dvDate" w:val="11 March 2021"/>
    <w:docVar w:name="dvDateMeeting" w:val="16 March 2021"/>
    <w:docVar w:name="dvDateMeetingDisplay" w:val="16 March 2021"/>
    <w:docVar w:name="dvDateMeetingFormatted" w:val="16 March 2021"/>
    <w:docVar w:name="dvDateMeetingId" w:val="5348"/>
    <w:docVar w:name="dvDateModified" w:val="12 March 2021"/>
    <w:docVar w:name="dvDefaultFont" w:val="Arial"/>
    <w:docVar w:name="dvDeferredFromDate" w:val=" "/>
    <w:docVar w:name="dvDeferredFromMeetingId" w:val="0"/>
    <w:docVar w:name="dvDeferredFromSpecialFlag" w:val="False"/>
    <w:docVar w:name="dvDivisionHeadName" w:val="Andrew Murphy"/>
    <w:docVar w:name="dvDivisionId" w:val="2"/>
    <w:docVar w:name="dvDivisionName" w:val="Infrastructure and Environment"/>
    <w:docVar w:name="dvDocumentChanged" w:val="0"/>
    <w:docVar w:name="dvDocumentTypeName" w:val="Report"/>
    <w:docVar w:name="dvDoNotCheckIn" w:val="0"/>
    <w:docVar w:name="dvEDMSContainerID" w:val="SC85-08"/>
    <w:docVar w:name="dvEDRMSAlternateFolderIds" w:val=" "/>
    <w:docVar w:name="dvEDRMSContainerTitle" w:val="Bulk Rubbish and Greenwaste"/>
    <w:docVar w:name="dvEDRMSDestinationFolderId" w:val=" "/>
    <w:docVar w:name="dvEDRMSDestinationFolderTitle" w:val=" "/>
    <w:docVar w:name="dvFileName" w:val="COM20210316_1834_5348_6.DOCX"/>
    <w:docVar w:name="dvFileNumber" w:val="D21/39910"/>
    <w:docVar w:name="dvFilePath" w:val="\\COV01SRAP01\InfoCouncil\Checkout\&lt;LOGIN&gt;"/>
    <w:docVar w:name="dvFileRevisionNotRetained" w:val="False"/>
    <w:docVar w:name="dvForAction" w:val="True"/>
    <w:docVar w:name="dvForActionCompletionDate" w:val="30 March 2021"/>
    <w:docVar w:name="dvForceRevision" w:val="False"/>
    <w:docVar w:name="dvItemNumber" w:val="2"/>
    <w:docVar w:name="dvItemNumberMasked" w:val="6.2"/>
    <w:docVar w:name="dvItemNumberMaskIdentifier" w:val=" "/>
    <w:docVar w:name="dvLastSecurityLogins" w:val=" "/>
    <w:docVar w:name="dvMasterProgramId" w:val="0"/>
    <w:docVar w:name="dvMasterProgramItemsArray" w:val=" "/>
    <w:docVar w:name="dvMasterProgramName" w:val=" "/>
    <w:docVar w:name="dvMasterSequenceNumber" w:val=" "/>
    <w:docVar w:name="dvMeetingScheduleId" w:val="5348"/>
    <w:docVar w:name="dvMinutedForMayor" w:val="False"/>
    <w:docVar w:name="dvMinutedForName" w:val=" "/>
    <w:docVar w:name="dvMinutedForTitle" w:val=" "/>
    <w:docVar w:name="dvOfficers" w:val="Andrew Murphy"/>
    <w:docVar w:name="dvOfficersArray" w:val="Andrew MurphyýInfrastructure and Environmentþ"/>
    <w:docVar w:name="dvOldChairmansCommitteeArray" w:val=" "/>
    <w:docVar w:name="dvOldPresentations" w:val=" "/>
    <w:docVar w:name="dvOrderNumber" w:val="9"/>
    <w:docVar w:name="dvOrigRecommendationLength" w:val="0"/>
    <w:docVar w:name="dvOrigSectionCount" w:val="3"/>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21/39910"/>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6"/>
    <w:docVar w:name="dvRelatedReportId" w:val="0"/>
    <w:docVar w:name="dvReportFrom" w:val="Executive Director Infrastructure and Environment"/>
    <w:docVar w:name="dvReportName" w:val="  Waste Strategy Project - 2 Bulk Hard Waste Options Appraisal"/>
    <w:docVar w:name="dvReportNumber" w:val="6"/>
    <w:docVar w:name="dvReportTo" w:val="General Manager"/>
    <w:docVar w:name="dvRequestorsArray" w:val=" "/>
    <w:docVar w:name="dvSequenceNumber" w:val=" "/>
    <w:docVar w:name="dvSortOrder" w:val="9"/>
    <w:docVar w:name="dvSpecialFlag" w:val="False"/>
    <w:docVar w:name="dvSubject" w:val="Waste Strategy Project - 2 Bulk Hard Waste Options Appraisal"/>
    <w:docVar w:name="dvSubjectWithSoftReturns" w:val="Waste Strategy Project - 2 Bulk Hard Waste Options Appraisal"/>
    <w:docVar w:name="dvSummaryAgendaSectionNo" w:val="0"/>
    <w:docVar w:name="dvSupplementary" w:val="False"/>
    <w:docVar w:name="dvTemplatesPath" w:val="\\COV01SRAP01\InfoCouncil\Templates"/>
    <w:docVar w:name="dvTimeMeeting" w:val="6.00pm"/>
    <w:docVar w:name="dvTitle" w:val="General Manager - 16 00 2021"/>
    <w:docVar w:name="dvTypistInitials" w:val="AR"/>
    <w:docVar w:name="dvUpdateDatabase" w:val="False"/>
    <w:docVar w:name="dvUpdateItemNo" w:val="False"/>
    <w:docVar w:name="dvUtility" w:val=" "/>
    <w:docVar w:name="dvUtilityCheckbox" w:val="False"/>
    <w:docVar w:name="dvUtilityCheckbox2" w:val="False"/>
    <w:docVar w:name="dvYear" w:val="2021"/>
  </w:docVars>
  <w:rsids>
    <w:rsidRoot w:val="00E9493D"/>
    <w:rsid w:val="00011556"/>
    <w:rsid w:val="00031719"/>
    <w:rsid w:val="00040D9A"/>
    <w:rsid w:val="00074BF7"/>
    <w:rsid w:val="000948E7"/>
    <w:rsid w:val="000E24A3"/>
    <w:rsid w:val="000E2FFA"/>
    <w:rsid w:val="00136472"/>
    <w:rsid w:val="00136CB8"/>
    <w:rsid w:val="00182CFF"/>
    <w:rsid w:val="001A17A3"/>
    <w:rsid w:val="001B2492"/>
    <w:rsid w:val="001C048E"/>
    <w:rsid w:val="001E7AAC"/>
    <w:rsid w:val="00287701"/>
    <w:rsid w:val="002B77D7"/>
    <w:rsid w:val="002D1FD1"/>
    <w:rsid w:val="002E2818"/>
    <w:rsid w:val="002E57B4"/>
    <w:rsid w:val="003151BC"/>
    <w:rsid w:val="003151FC"/>
    <w:rsid w:val="0035363E"/>
    <w:rsid w:val="003703D0"/>
    <w:rsid w:val="003A406C"/>
    <w:rsid w:val="003D3615"/>
    <w:rsid w:val="003E5349"/>
    <w:rsid w:val="003F03C0"/>
    <w:rsid w:val="003F0C8E"/>
    <w:rsid w:val="003F5D27"/>
    <w:rsid w:val="00412A7D"/>
    <w:rsid w:val="00413B75"/>
    <w:rsid w:val="004358CE"/>
    <w:rsid w:val="00443F1D"/>
    <w:rsid w:val="00453DDB"/>
    <w:rsid w:val="00460730"/>
    <w:rsid w:val="00476901"/>
    <w:rsid w:val="00494237"/>
    <w:rsid w:val="004972E3"/>
    <w:rsid w:val="004B4FE8"/>
    <w:rsid w:val="004D75DD"/>
    <w:rsid w:val="00504A09"/>
    <w:rsid w:val="00507019"/>
    <w:rsid w:val="005418BB"/>
    <w:rsid w:val="005477BF"/>
    <w:rsid w:val="0056348C"/>
    <w:rsid w:val="0059266F"/>
    <w:rsid w:val="005958B4"/>
    <w:rsid w:val="005B2843"/>
    <w:rsid w:val="005D1BA4"/>
    <w:rsid w:val="005E26EC"/>
    <w:rsid w:val="005E4C91"/>
    <w:rsid w:val="005F3F24"/>
    <w:rsid w:val="00603283"/>
    <w:rsid w:val="0060597A"/>
    <w:rsid w:val="00606AE2"/>
    <w:rsid w:val="00623D53"/>
    <w:rsid w:val="00631189"/>
    <w:rsid w:val="00634C2E"/>
    <w:rsid w:val="00642FC6"/>
    <w:rsid w:val="0064320A"/>
    <w:rsid w:val="006478BB"/>
    <w:rsid w:val="006536BF"/>
    <w:rsid w:val="00661042"/>
    <w:rsid w:val="0066141D"/>
    <w:rsid w:val="00663B4D"/>
    <w:rsid w:val="00667187"/>
    <w:rsid w:val="00690F17"/>
    <w:rsid w:val="00694BAE"/>
    <w:rsid w:val="006969F9"/>
    <w:rsid w:val="006D54AC"/>
    <w:rsid w:val="006F2DCA"/>
    <w:rsid w:val="006F6F55"/>
    <w:rsid w:val="00726DEA"/>
    <w:rsid w:val="00772C87"/>
    <w:rsid w:val="0078654A"/>
    <w:rsid w:val="00793A36"/>
    <w:rsid w:val="007A03D9"/>
    <w:rsid w:val="007A42F0"/>
    <w:rsid w:val="007D5764"/>
    <w:rsid w:val="007E2182"/>
    <w:rsid w:val="007F0182"/>
    <w:rsid w:val="0082255D"/>
    <w:rsid w:val="0084785D"/>
    <w:rsid w:val="00854F7F"/>
    <w:rsid w:val="00861092"/>
    <w:rsid w:val="008B5AC1"/>
    <w:rsid w:val="008C229E"/>
    <w:rsid w:val="008D4B07"/>
    <w:rsid w:val="008D7A4F"/>
    <w:rsid w:val="008F1590"/>
    <w:rsid w:val="009222B2"/>
    <w:rsid w:val="009258E2"/>
    <w:rsid w:val="00947F6D"/>
    <w:rsid w:val="00975C26"/>
    <w:rsid w:val="0097624B"/>
    <w:rsid w:val="0098571E"/>
    <w:rsid w:val="009938AD"/>
    <w:rsid w:val="0099600F"/>
    <w:rsid w:val="009972B9"/>
    <w:rsid w:val="009A38C2"/>
    <w:rsid w:val="009A7279"/>
    <w:rsid w:val="009C69B2"/>
    <w:rsid w:val="009D26CD"/>
    <w:rsid w:val="009F2E26"/>
    <w:rsid w:val="00A03CF4"/>
    <w:rsid w:val="00A31FE9"/>
    <w:rsid w:val="00A4310A"/>
    <w:rsid w:val="00A60ABD"/>
    <w:rsid w:val="00A86232"/>
    <w:rsid w:val="00A86AC4"/>
    <w:rsid w:val="00A91A21"/>
    <w:rsid w:val="00A93646"/>
    <w:rsid w:val="00AF2B5A"/>
    <w:rsid w:val="00B0061F"/>
    <w:rsid w:val="00B2685F"/>
    <w:rsid w:val="00B34EC6"/>
    <w:rsid w:val="00B74CF7"/>
    <w:rsid w:val="00BA4504"/>
    <w:rsid w:val="00BB1ED0"/>
    <w:rsid w:val="00BB3607"/>
    <w:rsid w:val="00C15407"/>
    <w:rsid w:val="00C25071"/>
    <w:rsid w:val="00C45661"/>
    <w:rsid w:val="00C62C61"/>
    <w:rsid w:val="00C70002"/>
    <w:rsid w:val="00C858DF"/>
    <w:rsid w:val="00C87658"/>
    <w:rsid w:val="00C911EA"/>
    <w:rsid w:val="00C91D86"/>
    <w:rsid w:val="00CA5BDC"/>
    <w:rsid w:val="00CC4A46"/>
    <w:rsid w:val="00CE4F21"/>
    <w:rsid w:val="00CE694F"/>
    <w:rsid w:val="00CF4A81"/>
    <w:rsid w:val="00D027BC"/>
    <w:rsid w:val="00D46763"/>
    <w:rsid w:val="00D46E8E"/>
    <w:rsid w:val="00DE663C"/>
    <w:rsid w:val="00E31985"/>
    <w:rsid w:val="00E6061C"/>
    <w:rsid w:val="00E9493D"/>
    <w:rsid w:val="00EA267B"/>
    <w:rsid w:val="00EA4D54"/>
    <w:rsid w:val="00EC36BC"/>
    <w:rsid w:val="00F06BD1"/>
    <w:rsid w:val="00F2512F"/>
    <w:rsid w:val="00F87295"/>
    <w:rsid w:val="00FB3F17"/>
    <w:rsid w:val="00FC6701"/>
    <w:rsid w:val="00FD6564"/>
    <w:rsid w:val="00FD6C44"/>
    <w:rsid w:val="00FE6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C97561"/>
  <w15:docId w15:val="{B2046C2E-2DE7-46EF-8AD2-782C574E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B4D"/>
    <w:pPr>
      <w:spacing w:after="0" w:line="240" w:lineRule="auto"/>
    </w:pPr>
    <w:rPr>
      <w:rFonts w:ascii="Arial" w:hAnsi="Arial"/>
      <w:sz w:val="20"/>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table" w:styleId="TableGrid">
    <w:name w:val="Table Grid"/>
    <w:basedOn w:val="TableNormal"/>
    <w:uiPriority w:val="59"/>
    <w:rsid w:val="00E9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OC2">
    <w:name w:val="IC_TOC_2"/>
    <w:basedOn w:val="Normal"/>
    <w:rsid w:val="005E26EC"/>
    <w:pPr>
      <w:keepNext/>
      <w:pBdr>
        <w:top w:val="single" w:sz="4" w:space="4" w:color="auto"/>
        <w:left w:val="single" w:sz="4" w:space="4" w:color="auto"/>
        <w:bottom w:val="single" w:sz="4" w:space="2" w:color="auto"/>
        <w:right w:val="single" w:sz="4" w:space="4" w:color="auto"/>
        <w:between w:val="single" w:sz="4" w:space="4" w:color="auto"/>
        <w:bar w:val="single" w:sz="4" w:color="auto"/>
      </w:pBdr>
      <w:shd w:val="clear" w:color="auto" w:fill="F2F2F2"/>
      <w:tabs>
        <w:tab w:val="left" w:pos="851"/>
      </w:tabs>
      <w:spacing w:after="240"/>
      <w:ind w:left="851" w:hanging="851"/>
      <w:outlineLvl w:val="1"/>
    </w:pPr>
    <w:rPr>
      <w:rFonts w:ascii="Arial Bold" w:eastAsia="Times New Roman" w:hAnsi="Arial Bold" w:cs="Arial"/>
      <w:b/>
      <w:caps/>
      <w:szCs w:val="20"/>
    </w:rPr>
  </w:style>
  <w:style w:type="paragraph" w:customStyle="1" w:styleId="ICNmLst1">
    <w:name w:val="IC NmLst1"/>
    <w:basedOn w:val="ListParagraph"/>
    <w:qFormat/>
    <w:rsid w:val="00182CFF"/>
    <w:pPr>
      <w:numPr>
        <w:numId w:val="2"/>
      </w:numPr>
      <w:spacing w:after="240"/>
      <w:contextualSpacing w:val="0"/>
    </w:pPr>
    <w:rPr>
      <w:b/>
      <w:noProof/>
    </w:rPr>
  </w:style>
  <w:style w:type="paragraph" w:customStyle="1" w:styleId="ICNmLst2">
    <w:name w:val="IC NmLst2"/>
    <w:basedOn w:val="ListParagraph"/>
    <w:rsid w:val="00182CFF"/>
    <w:pPr>
      <w:numPr>
        <w:ilvl w:val="1"/>
        <w:numId w:val="2"/>
      </w:numPr>
      <w:tabs>
        <w:tab w:val="left" w:pos="1276"/>
      </w:tabs>
      <w:spacing w:after="240"/>
      <w:contextualSpacing w:val="0"/>
    </w:pPr>
    <w:rPr>
      <w:b/>
      <w:noProof/>
    </w:rPr>
  </w:style>
  <w:style w:type="paragraph" w:customStyle="1" w:styleId="ICNmLst3">
    <w:name w:val="IC NmLst3"/>
    <w:basedOn w:val="ListParagraph"/>
    <w:rsid w:val="00182CFF"/>
    <w:pPr>
      <w:numPr>
        <w:ilvl w:val="2"/>
        <w:numId w:val="2"/>
      </w:numPr>
      <w:tabs>
        <w:tab w:val="left" w:pos="2126"/>
      </w:tabs>
      <w:spacing w:after="240"/>
      <w:contextualSpacing w:val="0"/>
    </w:pPr>
    <w:rPr>
      <w:b/>
      <w:noProof/>
    </w:rPr>
  </w:style>
  <w:style w:type="paragraph" w:customStyle="1" w:styleId="ICHeading3">
    <w:name w:val="IC_Heading_3"/>
    <w:basedOn w:val="Normal"/>
    <w:qFormat/>
    <w:rsid w:val="00011556"/>
    <w:pPr>
      <w:keepNext/>
      <w:spacing w:before="240" w:after="240"/>
      <w:outlineLvl w:val="2"/>
    </w:pPr>
    <w:rPr>
      <w:rFonts w:ascii="Arial Bold" w:hAnsi="Arial Bold"/>
      <w:b/>
      <w:caps/>
    </w:rPr>
  </w:style>
  <w:style w:type="paragraph" w:customStyle="1" w:styleId="ICHeading4">
    <w:name w:val="IC_Heading_4"/>
    <w:basedOn w:val="ICHeading3"/>
    <w:qFormat/>
    <w:rsid w:val="00E9493D"/>
    <w:pPr>
      <w:outlineLvl w:val="3"/>
    </w:pPr>
    <w:rPr>
      <w:caps w:val="0"/>
    </w:rPr>
  </w:style>
  <w:style w:type="paragraph" w:styleId="Header">
    <w:name w:val="header"/>
    <w:basedOn w:val="Normal"/>
    <w:link w:val="HeaderChar"/>
    <w:uiPriority w:val="99"/>
    <w:unhideWhenUsed/>
    <w:rsid w:val="007A42F0"/>
    <w:pPr>
      <w:tabs>
        <w:tab w:val="center" w:pos="4680"/>
        <w:tab w:val="right" w:pos="9360"/>
      </w:tabs>
    </w:pPr>
  </w:style>
  <w:style w:type="character" w:customStyle="1" w:styleId="HeaderChar">
    <w:name w:val="Header Char"/>
    <w:basedOn w:val="DefaultParagraphFont"/>
    <w:link w:val="Header"/>
    <w:uiPriority w:val="99"/>
    <w:rsid w:val="007A42F0"/>
    <w:rPr>
      <w:rFonts w:ascii="Arial" w:hAnsi="Arial"/>
    </w:rPr>
  </w:style>
  <w:style w:type="paragraph" w:styleId="Footer">
    <w:name w:val="footer"/>
    <w:basedOn w:val="Normal"/>
    <w:link w:val="FooterChar"/>
    <w:uiPriority w:val="99"/>
    <w:unhideWhenUsed/>
    <w:rsid w:val="00B0061F"/>
    <w:pPr>
      <w:tabs>
        <w:tab w:val="center" w:pos="4680"/>
        <w:tab w:val="right" w:pos="9360"/>
      </w:tabs>
    </w:pPr>
  </w:style>
  <w:style w:type="character" w:customStyle="1" w:styleId="FooterChar">
    <w:name w:val="Footer Char"/>
    <w:basedOn w:val="DefaultParagraphFont"/>
    <w:link w:val="Footer"/>
    <w:uiPriority w:val="99"/>
    <w:rsid w:val="00B0061F"/>
    <w:rPr>
      <w:rFonts w:ascii="Arial" w:hAnsi="Arial"/>
    </w:rPr>
  </w:style>
  <w:style w:type="paragraph" w:styleId="ListParagraph">
    <w:name w:val="List Paragraph"/>
    <w:basedOn w:val="Normal"/>
    <w:uiPriority w:val="34"/>
    <w:rsid w:val="00726DEA"/>
    <w:pPr>
      <w:ind w:left="720"/>
      <w:contextualSpacing/>
    </w:pPr>
  </w:style>
  <w:style w:type="paragraph" w:styleId="ListBullet">
    <w:name w:val="List Bullet"/>
    <w:basedOn w:val="Normal"/>
    <w:uiPriority w:val="99"/>
    <w:unhideWhenUsed/>
    <w:rsid w:val="0099600F"/>
    <w:pPr>
      <w:numPr>
        <w:numId w:val="1"/>
      </w:numPr>
      <w:contextualSpacing/>
    </w:pPr>
  </w:style>
  <w:style w:type="paragraph" w:styleId="ListBullet2">
    <w:name w:val="List Bullet 2"/>
    <w:basedOn w:val="Normal"/>
    <w:uiPriority w:val="99"/>
    <w:unhideWhenUsed/>
    <w:rsid w:val="0099600F"/>
    <w:pPr>
      <w:numPr>
        <w:ilvl w:val="1"/>
        <w:numId w:val="1"/>
      </w:numPr>
      <w:contextualSpacing/>
    </w:pPr>
  </w:style>
  <w:style w:type="paragraph" w:styleId="ListBullet3">
    <w:name w:val="List Bullet 3"/>
    <w:basedOn w:val="Normal"/>
    <w:uiPriority w:val="99"/>
    <w:unhideWhenUsed/>
    <w:rsid w:val="0099600F"/>
    <w:pPr>
      <w:numPr>
        <w:ilvl w:val="2"/>
        <w:numId w:val="1"/>
      </w:numPr>
      <w:contextualSpacing/>
    </w:pPr>
  </w:style>
  <w:style w:type="paragraph" w:customStyle="1" w:styleId="Default">
    <w:name w:val="Default"/>
    <w:rsid w:val="00074BF7"/>
    <w:pPr>
      <w:autoSpaceDE w:val="0"/>
      <w:autoSpaceDN w:val="0"/>
      <w:adjustRightInd w:val="0"/>
      <w:spacing w:after="0" w:line="240" w:lineRule="auto"/>
    </w:pPr>
    <w:rPr>
      <w:rFonts w:ascii="Arial" w:eastAsia="Calibri" w:hAnsi="Arial" w:cs="Arial"/>
      <w:color w:val="000000"/>
      <w:sz w:val="24"/>
      <w:szCs w:val="24"/>
    </w:rPr>
  </w:style>
  <w:style w:type="table" w:customStyle="1" w:styleId="TableGridLight1">
    <w:name w:val="Table Grid Light1"/>
    <w:basedOn w:val="TableNormal"/>
    <w:next w:val="TableGridLight"/>
    <w:uiPriority w:val="40"/>
    <w:rsid w:val="00413B75"/>
    <w:pPr>
      <w:spacing w:before="200" w:after="0" w:line="240" w:lineRule="auto"/>
      <w:jc w:val="both"/>
    </w:pPr>
    <w:rPr>
      <w:rFonts w:ascii="Calibri" w:hAnsi="Calibri"/>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413B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9D2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26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59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6.xml"/><Relationship Id="rId68" Type="http://schemas.openxmlformats.org/officeDocument/2006/relationships/footer" Target="footer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7.xml"/><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8.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56</Pages>
  <Words>4542</Words>
  <Characters>25894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Council Briefing - 16 00 2021</vt:lpstr>
    </vt:vector>
  </TitlesOfParts>
  <Company>Vincent</Company>
  <LinksUpToDate>false</LinksUpToDate>
  <CharactersWithSpaces>30376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Briefing - 16 00 2021</dc:title>
  <dc:subject>Waste Strategy Project - 2 Bulk Hard Waste Options Appraisal</dc:subject>
  <dc:creator>Wendy Barnard</dc:creator>
  <cp:keywords>Waste Strategy Project - 2 Bulk Hard Waste Options Appraisal D21/39910</cp:keywords>
  <cp:lastModifiedBy>Wendy Barnard</cp:lastModifiedBy>
  <cp:revision>2</cp:revision>
  <dcterms:created xsi:type="dcterms:W3CDTF">2021-03-12T09:01:00Z</dcterms:created>
  <dcterms:modified xsi:type="dcterms:W3CDTF">2021-03-12T09:15:00Z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lpwstr>False</vt:lpwstr>
  </property>
  <property fmtid="{D5CDD505-2E9C-101B-9397-08002B2CF9AE}" pid="3" name="DoNotCheckIn">
    <vt:lpwstr>0</vt:lpwstr>
  </property>
  <property fmtid="{D5CDD505-2E9C-101B-9397-08002B2CF9AE}" pid="4" name="PreventEDMSFormFromDisplaying">
    <vt:lpwstr>False</vt:lpwstr>
  </property>
  <property fmtid="{D5CDD505-2E9C-101B-9397-08002B2CF9AE}" pid="5" name="ICSC_Confidential">
    <vt:lpwstr>Table</vt:lpwstr>
  </property>
  <property fmtid="{D5CDD505-2E9C-101B-9397-08002B2CF9AE}" pid="6" name="NoSpellCheck">
    <vt:bool>false</vt:bool>
  </property>
  <property fmtid="{D5CDD505-2E9C-101B-9397-08002B2CF9AE}" pid="7" name="GotoFirstField">
    <vt:bool>true</vt:bool>
  </property>
  <property fmtid="{D5CDD505-2E9C-101B-9397-08002B2CF9AE}" pid="8" name="ICSC_Authoriser">
    <vt:lpwstr>Last</vt:lpwstr>
  </property>
  <property fmtid="{D5CDD505-2E9C-101B-9397-08002B2CF9AE}" pid="9" name="ICSC_AuthoriserText">
    <vt:lpwstr>NameAndTitle</vt:lpwstr>
  </property>
  <property fmtid="{D5CDD505-2E9C-101B-9397-08002B2CF9AE}" pid="10" name="DocumentName">
    <vt:lpwstr>Report2000</vt:lpwstr>
  </property>
  <property fmtid="{D5CDD505-2E9C-101B-9397-08002B2CF9AE}" pid="11" name="ICSC_AttachmentsInTopSection">
    <vt:bool>true</vt:bool>
  </property>
  <property fmtid="{D5CDD505-2E9C-101B-9397-08002B2CF9AE}" pid="12" name="ICSC_ConfidentialTab">
    <vt:lpwstr>WA</vt:lpwstr>
  </property>
  <property fmtid="{D5CDD505-2E9C-101B-9397-08002B2CF9AE}" pid="13" name="ICSC_LocalGovActYear">
    <vt:lpwstr>1995</vt:lpwstr>
  </property>
  <property fmtid="{D5CDD505-2E9C-101B-9397-08002B2CF9AE}" pid="14" name="ICSC_ConfWord">
    <vt:lpwstr>Confidential</vt:lpwstr>
  </property>
  <property fmtid="{D5CDD505-2E9C-101B-9397-08002B2CF9AE}" pid="15" name="InfocouncilVersion">
    <vt:lpwstr>7.6.2</vt:lpwstr>
  </property>
  <property fmtid="{D5CDD505-2E9C-101B-9397-08002B2CF9AE}" pid="16" name="UpdateDatabase">
    <vt:lpwstr>False</vt:lpwstr>
  </property>
  <property fmtid="{D5CDD505-2E9C-101B-9397-08002B2CF9AE}" pid="17" name="CorroId">
    <vt:lpwstr>15863</vt:lpwstr>
  </property>
  <property fmtid="{D5CDD505-2E9C-101B-9397-08002B2CF9AE}" pid="18" name="SequenceNumber">
    <vt:lpwstr> </vt:lpwstr>
  </property>
  <property fmtid="{D5CDD505-2E9C-101B-9397-08002B2CF9AE}" pid="19" name="MasterSequenceNumber">
    <vt:lpwstr> </vt:lpwstr>
  </property>
  <property fmtid="{D5CDD505-2E9C-101B-9397-08002B2CF9AE}" pid="20" name="FileName">
    <vt:lpwstr>COM20210316_1834_5348_6.DOCX</vt:lpwstr>
  </property>
  <property fmtid="{D5CDD505-2E9C-101B-9397-08002B2CF9AE}" pid="21" name="FileRevisionNotRetained">
    <vt:lpwstr>False</vt:lpwstr>
  </property>
  <property fmtid="{D5CDD505-2E9C-101B-9397-08002B2CF9AE}" pid="22" name="ItemNumberMasked">
    <vt:lpwstr>6.2</vt:lpwstr>
  </property>
  <property fmtid="{D5CDD505-2E9C-101B-9397-08002B2CF9AE}" pid="23" name="ConfidentialType">
    <vt:lpwstr>P</vt:lpwstr>
  </property>
  <property fmtid="{D5CDD505-2E9C-101B-9397-08002B2CF9AE}" pid="24" name="ConfidentialCodes">
    <vt:lpwstr> </vt:lpwstr>
  </property>
  <property fmtid="{D5CDD505-2E9C-101B-9397-08002B2CF9AE}" pid="25" name="ConfidentialCodeReasons">
    <vt:lpwstr> </vt:lpwstr>
  </property>
  <property fmtid="{D5CDD505-2E9C-101B-9397-08002B2CF9AE}" pid="26" name="ConfidentialityAppliesToReport">
    <vt:lpwstr>True</vt:lpwstr>
  </property>
  <property fmtid="{D5CDD505-2E9C-101B-9397-08002B2CF9AE}" pid="27" name="ConfidentialityAppliesToAttachments">
    <vt:lpwstr>True</vt:lpwstr>
  </property>
  <property fmtid="{D5CDD505-2E9C-101B-9397-08002B2CF9AE}" pid="28" name="ConfidentialityAppliesToResolutions">
    <vt:lpwstr>True</vt:lpwstr>
  </property>
  <property fmtid="{D5CDD505-2E9C-101B-9397-08002B2CF9AE}" pid="29" name="ConfidentialReviewDate">
    <vt:lpwstr> </vt:lpwstr>
  </property>
  <property fmtid="{D5CDD505-2E9C-101B-9397-08002B2CF9AE}" pid="30" name="ConfidentialReviewEvent">
    <vt:lpwstr> </vt:lpwstr>
  </property>
  <property fmtid="{D5CDD505-2E9C-101B-9397-08002B2CF9AE}" pid="31" name="ConfidentialReason">
    <vt:lpwstr> </vt:lpwstr>
  </property>
  <property fmtid="{D5CDD505-2E9C-101B-9397-08002B2CF9AE}" pid="32" name="ClosedActId">
    <vt:lpwstr>0</vt:lpwstr>
  </property>
  <property fmtid="{D5CDD505-2E9C-101B-9397-08002B2CF9AE}" pid="33" name="ClosedStatusChanged">
    <vt:lpwstr>False</vt:lpwstr>
  </property>
  <property fmtid="{D5CDD505-2E9C-101B-9397-08002B2CF9AE}" pid="34" name="Committee">
    <vt:lpwstr>Council Briefing</vt:lpwstr>
  </property>
  <property fmtid="{D5CDD505-2E9C-101B-9397-08002B2CF9AE}" pid="35" name="PreviousItemsArray">
    <vt:lpwstr> </vt:lpwstr>
  </property>
  <property fmtid="{D5CDD505-2E9C-101B-9397-08002B2CF9AE}" pid="36" name="PreviousItemsChanged">
    <vt:lpwstr>False</vt:lpwstr>
  </property>
  <property fmtid="{D5CDD505-2E9C-101B-9397-08002B2CF9AE}" pid="37" name="AuthorsArray">
    <vt:lpwstr>2972þ2930þ</vt:lpwstr>
  </property>
  <property fmtid="{D5CDD505-2E9C-101B-9397-08002B2CF9AE}" pid="38" name="AuthorID">
    <vt:lpwstr>2972</vt:lpwstr>
  </property>
  <property fmtid="{D5CDD505-2E9C-101B-9397-08002B2CF9AE}" pid="39" name="Author">
    <vt:lpwstr>Anna Budde</vt:lpwstr>
  </property>
  <property fmtid="{D5CDD505-2E9C-101B-9397-08002B2CF9AE}" pid="40" name="AuthorTitle">
    <vt:lpwstr>Coordinator Waste and Recycling Strategy</vt:lpwstr>
  </property>
  <property fmtid="{D5CDD505-2E9C-101B-9397-08002B2CF9AE}" pid="41" name="AuthorPhone">
    <vt:lpwstr>(08) 9273 6577</vt:lpwstr>
  </property>
  <property fmtid="{D5CDD505-2E9C-101B-9397-08002B2CF9AE}" pid="42" name="Authors">
    <vt:lpwstr>Anna Budde; Yvette Plimbley</vt:lpwstr>
  </property>
  <property fmtid="{D5CDD505-2E9C-101B-9397-08002B2CF9AE}" pid="43" name="AuthorID2">
    <vt:lpwstr>2930</vt:lpwstr>
  </property>
  <property fmtid="{D5CDD505-2E9C-101B-9397-08002B2CF9AE}" pid="44" name="Author2">
    <vt:lpwstr>Yvette Plimbley</vt:lpwstr>
  </property>
  <property fmtid="{D5CDD505-2E9C-101B-9397-08002B2CF9AE}" pid="45" name="AuthorTitle2">
    <vt:lpwstr>Manager Waste &amp; Recycling</vt:lpwstr>
  </property>
  <property fmtid="{D5CDD505-2E9C-101B-9397-08002B2CF9AE}" pid="46" name="AuthorID3">
    <vt:lpwstr> </vt:lpwstr>
  </property>
  <property fmtid="{D5CDD505-2E9C-101B-9397-08002B2CF9AE}" pid="47" name="Author3">
    <vt:lpwstr> </vt:lpwstr>
  </property>
  <property fmtid="{D5CDD505-2E9C-101B-9397-08002B2CF9AE}" pid="48" name="AuthorTitle3">
    <vt:lpwstr> </vt:lpwstr>
  </property>
  <property fmtid="{D5CDD505-2E9C-101B-9397-08002B2CF9AE}" pid="49" name="OldPresentations">
    <vt:lpwstr> </vt:lpwstr>
  </property>
  <property fmtid="{D5CDD505-2E9C-101B-9397-08002B2CF9AE}" pid="50" name="PresentationsArray">
    <vt:lpwstr> </vt:lpwstr>
  </property>
  <property fmtid="{D5CDD505-2E9C-101B-9397-08002B2CF9AE}" pid="51" name="PresentationChanged">
    <vt:lpwstr>False</vt:lpwstr>
  </property>
  <property fmtid="{D5CDD505-2E9C-101B-9397-08002B2CF9AE}" pid="52" name="PresentationRequired">
    <vt:lpwstr>0</vt:lpwstr>
  </property>
  <property fmtid="{D5CDD505-2E9C-101B-9397-08002B2CF9AE}" pid="53" name="OldChairmansCommitteeArray">
    <vt:lpwstr> </vt:lpwstr>
  </property>
  <property fmtid="{D5CDD505-2E9C-101B-9397-08002B2CF9AE}" pid="54" name="ChairmansCommitteeArray">
    <vt:lpwstr> </vt:lpwstr>
  </property>
  <property fmtid="{D5CDD505-2E9C-101B-9397-08002B2CF9AE}" pid="55" name="ApproversArray">
    <vt:lpwstr>2903þ</vt:lpwstr>
  </property>
  <property fmtid="{D5CDD505-2E9C-101B-9397-08002B2CF9AE}" pid="56" name="Officers">
    <vt:lpwstr>Andrew Murphy</vt:lpwstr>
  </property>
  <property fmtid="{D5CDD505-2E9C-101B-9397-08002B2CF9AE}" pid="57" name="OfficersArray">
    <vt:lpwstr>Andrew MurphyýInfrastructure and Environmentþ</vt:lpwstr>
  </property>
  <property fmtid="{D5CDD505-2E9C-101B-9397-08002B2CF9AE}" pid="58" name="CurrentReferencesArray">
    <vt:lpwstr> </vt:lpwstr>
  </property>
  <property fmtid="{D5CDD505-2E9C-101B-9397-08002B2CF9AE}" pid="59" name="MasterProgramItemsArray">
    <vt:lpwstr> </vt:lpwstr>
  </property>
  <property fmtid="{D5CDD505-2E9C-101B-9397-08002B2CF9AE}" pid="60" name="RequestorsArray">
    <vt:lpwstr> </vt:lpwstr>
  </property>
  <property fmtid="{D5CDD505-2E9C-101B-9397-08002B2CF9AE}" pid="61" name="CommitteeId">
    <vt:lpwstr>2</vt:lpwstr>
  </property>
  <property fmtid="{D5CDD505-2E9C-101B-9397-08002B2CF9AE}" pid="62" name="CommitteeName">
    <vt:lpwstr>Council Briefing</vt:lpwstr>
  </property>
  <property fmtid="{D5CDD505-2E9C-101B-9397-08002B2CF9AE}" pid="63" name="CommitteeAbbreviation">
    <vt:lpwstr>COM</vt:lpwstr>
  </property>
  <property fmtid="{D5CDD505-2E9C-101B-9397-08002B2CF9AE}" pid="64" name="CommitteeEmailAddress">
    <vt:lpwstr> </vt:lpwstr>
  </property>
  <property fmtid="{D5CDD505-2E9C-101B-9397-08002B2CF9AE}" pid="65" name="CommitteeQuorum">
    <vt:lpwstr> </vt:lpwstr>
  </property>
  <property fmtid="{D5CDD505-2E9C-101B-9397-08002B2CF9AE}" pid="66" name="CommitteeReportId">
    <vt:lpwstr>0</vt:lpwstr>
  </property>
  <property fmtid="{D5CDD505-2E9C-101B-9397-08002B2CF9AE}" pid="67" name="DateMeeting">
    <vt:lpwstr>16 March 2021</vt:lpwstr>
  </property>
  <property fmtid="{D5CDD505-2E9C-101B-9397-08002B2CF9AE}" pid="68" name="DateMeetingDisplay">
    <vt:lpwstr>16 March 2021</vt:lpwstr>
  </property>
  <property fmtid="{D5CDD505-2E9C-101B-9397-08002B2CF9AE}" pid="69" name="TimeMeeting">
    <vt:lpwstr>6.00pm</vt:lpwstr>
  </property>
  <property fmtid="{D5CDD505-2E9C-101B-9397-08002B2CF9AE}" pid="70" name="DateMeetingId">
    <vt:lpwstr>5348</vt:lpwstr>
  </property>
  <property fmtid="{D5CDD505-2E9C-101B-9397-08002B2CF9AE}" pid="71" name="MeetingScheduleId">
    <vt:lpwstr>5348</vt:lpwstr>
  </property>
  <property fmtid="{D5CDD505-2E9C-101B-9397-08002B2CF9AE}" pid="72" name="SpecialFlag">
    <vt:lpwstr>False</vt:lpwstr>
  </property>
  <property fmtid="{D5CDD505-2E9C-101B-9397-08002B2CF9AE}" pid="73" name="DivisionId">
    <vt:lpwstr>2</vt:lpwstr>
  </property>
  <property fmtid="{D5CDD505-2E9C-101B-9397-08002B2CF9AE}" pid="74" name="DivisionHeadName">
    <vt:lpwstr>Andrew Murphy</vt:lpwstr>
  </property>
  <property fmtid="{D5CDD505-2E9C-101B-9397-08002B2CF9AE}" pid="75" name="DivisionName">
    <vt:lpwstr>Infrastructure and Environment</vt:lpwstr>
  </property>
  <property fmtid="{D5CDD505-2E9C-101B-9397-08002B2CF9AE}" pid="76" name="Date">
    <vt:lpwstr>11 March 2021</vt:lpwstr>
  </property>
  <property fmtid="{D5CDD505-2E9C-101B-9397-08002B2CF9AE}" pid="77" name="DateModified">
    <vt:lpwstr>12 March 2021</vt:lpwstr>
  </property>
  <property fmtid="{D5CDD505-2E9C-101B-9397-08002B2CF9AE}" pid="78" name="AgendaItemAbbreviation">
    <vt:lpwstr>SR</vt:lpwstr>
  </property>
  <property fmtid="{D5CDD505-2E9C-101B-9397-08002B2CF9AE}" pid="79" name="AgendaItemsID">
    <vt:lpwstr>1</vt:lpwstr>
  </property>
  <property fmtid="{D5CDD505-2E9C-101B-9397-08002B2CF9AE}" pid="80" name="AgendaItem">
    <vt:lpwstr>Standard Report</vt:lpwstr>
  </property>
  <property fmtid="{D5CDD505-2E9C-101B-9397-08002B2CF9AE}" pid="81" name="AgendaSectionsID">
    <vt:lpwstr>20</vt:lpwstr>
  </property>
  <property fmtid="{D5CDD505-2E9C-101B-9397-08002B2CF9AE}" pid="82" name="AgendaSection">
    <vt:lpwstr>Infrastructure &amp; Environment</vt:lpwstr>
  </property>
  <property fmtid="{D5CDD505-2E9C-101B-9397-08002B2CF9AE}" pid="83" name="ActualAgendaSectionsId">
    <vt:lpwstr>20</vt:lpwstr>
  </property>
  <property fmtid="{D5CDD505-2E9C-101B-9397-08002B2CF9AE}" pid="84" name="ActualAgendaSection">
    <vt:lpwstr>Infrastructure &amp; Environment</vt:lpwstr>
  </property>
  <property fmtid="{D5CDD505-2E9C-101B-9397-08002B2CF9AE}" pid="85" name="Year">
    <vt:lpwstr>2021</vt:lpwstr>
  </property>
  <property fmtid="{D5CDD505-2E9C-101B-9397-08002B2CF9AE}" pid="86" name="ReassignFileName">
    <vt:lpwstr>False</vt:lpwstr>
  </property>
  <property fmtid="{D5CDD505-2E9C-101B-9397-08002B2CF9AE}" pid="87" name="ItemNumberMaskIdentifier">
    <vt:lpwstr> </vt:lpwstr>
  </property>
  <property fmtid="{D5CDD505-2E9C-101B-9397-08002B2CF9AE}" pid="88" name="Subject">
    <vt:lpwstr>Waste Strategy Project - 2 Bulk Hard Waste Options Appraisal</vt:lpwstr>
  </property>
  <property fmtid="{D5CDD505-2E9C-101B-9397-08002B2CF9AE}" pid="89" name="SubjectWithSoftReturns">
    <vt:lpwstr>Waste Strategy Project - 2 Bulk Hard Waste Options Appraisal</vt:lpwstr>
  </property>
  <property fmtid="{D5CDD505-2E9C-101B-9397-08002B2CF9AE}" pid="90" name="FileNumber">
    <vt:lpwstr>D21/39910</vt:lpwstr>
  </property>
  <property fmtid="{D5CDD505-2E9C-101B-9397-08002B2CF9AE}" pid="91" name="EDRMSAlternateFolderIds">
    <vt:lpwstr> </vt:lpwstr>
  </property>
  <property fmtid="{D5CDD505-2E9C-101B-9397-08002B2CF9AE}" pid="92" name="EDRMSDestinationFolderId">
    <vt:lpwstr> </vt:lpwstr>
  </property>
  <property fmtid="{D5CDD505-2E9C-101B-9397-08002B2CF9AE}" pid="93" name="ReportNumber">
    <vt:lpwstr>6</vt:lpwstr>
  </property>
  <property fmtid="{D5CDD505-2E9C-101B-9397-08002B2CF9AE}" pid="94" name="ReportTo">
    <vt:lpwstr>General Manager</vt:lpwstr>
  </property>
  <property fmtid="{D5CDD505-2E9C-101B-9397-08002B2CF9AE}" pid="95" name="ReportFrom">
    <vt:lpwstr>Executive Director Infrastructure and Environment</vt:lpwstr>
  </property>
  <property fmtid="{D5CDD505-2E9C-101B-9397-08002B2CF9AE}" pid="96" name="Supplementary">
    <vt:lpwstr>False</vt:lpwstr>
  </property>
  <property fmtid="{D5CDD505-2E9C-101B-9397-08002B2CF9AE}" pid="97" name="Title">
    <vt:lpwstr>General Manager - 16 00 2021</vt:lpwstr>
  </property>
  <property fmtid="{D5CDD505-2E9C-101B-9397-08002B2CF9AE}" pid="98" name="EDMSContainerID">
    <vt:lpwstr>SC85-08</vt:lpwstr>
  </property>
  <property fmtid="{D5CDD505-2E9C-101B-9397-08002B2CF9AE}" pid="99" name="Utility">
    <vt:lpwstr> </vt:lpwstr>
  </property>
  <property fmtid="{D5CDD505-2E9C-101B-9397-08002B2CF9AE}" pid="100" name="UtilityCheckbox">
    <vt:lpwstr>False</vt:lpwstr>
  </property>
  <property fmtid="{D5CDD505-2E9C-101B-9397-08002B2CF9AE}" pid="101" name="UtilityCheckbox2">
    <vt:lpwstr>False</vt:lpwstr>
  </property>
  <property fmtid="{D5CDD505-2E9C-101B-9397-08002B2CF9AE}" pid="102" name="Approved">
    <vt:lpwstr>False</vt:lpwstr>
  </property>
  <property fmtid="{D5CDD505-2E9C-101B-9397-08002B2CF9AE}" pid="103" name="FilePath">
    <vt:lpwstr>\\COV01SRAP01\InfoCouncil\Checkout\&lt;LOGIN&gt;</vt:lpwstr>
  </property>
  <property fmtid="{D5CDD505-2E9C-101B-9397-08002B2CF9AE}" pid="104" name="RegisterNumber">
    <vt:lpwstr>6</vt:lpwstr>
  </property>
  <property fmtid="{D5CDD505-2E9C-101B-9397-08002B2CF9AE}" pid="105" name="RefCommittee">
    <vt:lpwstr> </vt:lpwstr>
  </property>
  <property fmtid="{D5CDD505-2E9C-101B-9397-08002B2CF9AE}" pid="106" name="RefCommitteeId">
    <vt:lpwstr>0</vt:lpwstr>
  </property>
  <property fmtid="{D5CDD505-2E9C-101B-9397-08002B2CF9AE}" pid="107" name="RefDateMeeting">
    <vt:lpwstr> </vt:lpwstr>
  </property>
  <property fmtid="{D5CDD505-2E9C-101B-9397-08002B2CF9AE}" pid="108" name="RefCommitteeDateId">
    <vt:lpwstr>0</vt:lpwstr>
  </property>
  <property fmtid="{D5CDD505-2E9C-101B-9397-08002B2CF9AE}" pid="109" name="RefSpecialFlag">
    <vt:lpwstr>False</vt:lpwstr>
  </property>
  <property fmtid="{D5CDD505-2E9C-101B-9397-08002B2CF9AE}" pid="110" name="RefCommitteeMinutesDocument">
    <vt:lpwstr> </vt:lpwstr>
  </property>
  <property fmtid="{D5CDD505-2E9C-101B-9397-08002B2CF9AE}" pid="111" name="RefCommitteeMinutesEDMSNo">
    <vt:lpwstr> </vt:lpwstr>
  </property>
  <property fmtid="{D5CDD505-2E9C-101B-9397-08002B2CF9AE}" pid="112" name="ReferredFromCommitteeID">
    <vt:lpwstr>0</vt:lpwstr>
  </property>
  <property fmtid="{D5CDD505-2E9C-101B-9397-08002B2CF9AE}" pid="113" name="DeferredFromDate">
    <vt:lpwstr> </vt:lpwstr>
  </property>
  <property fmtid="{D5CDD505-2E9C-101B-9397-08002B2CF9AE}" pid="114" name="DeferredFromSpecialFlag">
    <vt:lpwstr>False</vt:lpwstr>
  </property>
  <property fmtid="{D5CDD505-2E9C-101B-9397-08002B2CF9AE}" pid="115" name="DeferredFromMeetingId">
    <vt:lpwstr>0</vt:lpwstr>
  </property>
  <property fmtid="{D5CDD505-2E9C-101B-9397-08002B2CF9AE}" pid="116" name="AttachmentsArray">
    <vt:lpwstr>Community Consultation Survey Resultsý0ýýýýýFalseýFalseýFalseý1ýD21/39911ý0ýTrueý542164248ýFalseýýýýTrueýTrueýTrueýTrue</vt:lpwstr>
  </property>
  <property fmtid="{D5CDD505-2E9C-101B-9397-08002B2CF9AE}" pid="117" name="AttachmentCount">
    <vt:lpwstr>1</vt:lpwstr>
  </property>
  <property fmtid="{D5CDD505-2E9C-101B-9397-08002B2CF9AE}" pid="118" name="AttachmentsChanged">
    <vt:lpwstr>False</vt:lpwstr>
  </property>
  <property fmtid="{D5CDD505-2E9C-101B-9397-08002B2CF9AE}" pid="119" name="AttachmentPages">
    <vt:lpwstr>0</vt:lpwstr>
  </property>
  <property fmtid="{D5CDD505-2E9C-101B-9397-08002B2CF9AE}" pid="120" name="AttachmentConfidentialFlag">
    <vt:lpwstr>False</vt:lpwstr>
  </property>
  <property fmtid="{D5CDD505-2E9C-101B-9397-08002B2CF9AE}" pid="121" name="Purpose">
    <vt:lpwstr> </vt:lpwstr>
  </property>
  <property fmtid="{D5CDD505-2E9C-101B-9397-08002B2CF9AE}" pid="122" name="PurposeWithSoftReturns">
    <vt:lpwstr> </vt:lpwstr>
  </property>
  <property fmtid="{D5CDD505-2E9C-101B-9397-08002B2CF9AE}" pid="123" name="MasterProgramId">
    <vt:lpwstr>0</vt:lpwstr>
  </property>
  <property fmtid="{D5CDD505-2E9C-101B-9397-08002B2CF9AE}" pid="124" name="MasterProgramName">
    <vt:lpwstr> </vt:lpwstr>
  </property>
  <property fmtid="{D5CDD505-2E9C-101B-9397-08002B2CF9AE}" pid="125" name="ReportName">
    <vt:lpwstr>  Waste Strategy Project - 2 Bulk Hard Waste Options Appraisal</vt:lpwstr>
  </property>
  <property fmtid="{D5CDD505-2E9C-101B-9397-08002B2CF9AE}" pid="126" name="DAApplicant">
    <vt:lpwstr> </vt:lpwstr>
  </property>
  <property fmtid="{D5CDD505-2E9C-101B-9397-08002B2CF9AE}" pid="127" name="DAOwner">
    <vt:lpwstr> </vt:lpwstr>
  </property>
  <property fmtid="{D5CDD505-2E9C-101B-9397-08002B2CF9AE}" pid="128" name="ForAction">
    <vt:lpwstr>True</vt:lpwstr>
  </property>
  <property fmtid="{D5CDD505-2E9C-101B-9397-08002B2CF9AE}" pid="129" name="ForActionCompletionDate">
    <vt:lpwstr>30 March 2021</vt:lpwstr>
  </property>
  <property fmtid="{D5CDD505-2E9C-101B-9397-08002B2CF9AE}" pid="130" name="MinutedForMayor">
    <vt:lpwstr>False</vt:lpwstr>
  </property>
  <property fmtid="{D5CDD505-2E9C-101B-9397-08002B2CF9AE}" pid="131" name="MinutedForName">
    <vt:lpwstr> </vt:lpwstr>
  </property>
  <property fmtid="{D5CDD505-2E9C-101B-9397-08002B2CF9AE}" pid="132" name="MinutedForTitle">
    <vt:lpwstr> </vt:lpwstr>
  </property>
  <property fmtid="{D5CDD505-2E9C-101B-9397-08002B2CF9AE}" pid="133" name="CouncilId">
    <vt:lpwstr>0</vt:lpwstr>
  </property>
  <property fmtid="{D5CDD505-2E9C-101B-9397-08002B2CF9AE}" pid="134" name="CouncilText">
    <vt:lpwstr> </vt:lpwstr>
  </property>
  <property fmtid="{D5CDD505-2E9C-101B-9397-08002B2CF9AE}" pid="135" name="RelatedReportId">
    <vt:lpwstr>0</vt:lpwstr>
  </property>
  <property fmtid="{D5CDD505-2E9C-101B-9397-08002B2CF9AE}" pid="136" name="DocumentTypeName">
    <vt:lpwstr>Report</vt:lpwstr>
  </property>
  <property fmtid="{D5CDD505-2E9C-101B-9397-08002B2CF9AE}" pid="137" name="TypistInitials">
    <vt:lpwstr>AR</vt:lpwstr>
  </property>
  <property fmtid="{D5CDD505-2E9C-101B-9397-08002B2CF9AE}" pid="138" name="RecommendedMeetingScheduleId">
    <vt:lpwstr>0</vt:lpwstr>
  </property>
  <property fmtid="{D5CDD505-2E9C-101B-9397-08002B2CF9AE}" pid="139" name="RecommendedMeetingDate">
    <vt:lpwstr> </vt:lpwstr>
  </property>
  <property fmtid="{D5CDD505-2E9C-101B-9397-08002B2CF9AE}" pid="140" name="RecommendedCommitteeId">
    <vt:lpwstr>0</vt:lpwstr>
  </property>
  <property fmtid="{D5CDD505-2E9C-101B-9397-08002B2CF9AE}" pid="141" name="RecommendedCommitteeName">
    <vt:lpwstr> </vt:lpwstr>
  </property>
  <property fmtid="{D5CDD505-2E9C-101B-9397-08002B2CF9AE}" pid="142" name="PlanningApplicationDocument">
    <vt:lpwstr> </vt:lpwstr>
  </property>
  <property fmtid="{D5CDD505-2E9C-101B-9397-08002B2CF9AE}" pid="143" name="RecommendationDisabled">
    <vt:lpwstr>False</vt:lpwstr>
  </property>
  <property fmtid="{D5CDD505-2E9C-101B-9397-08002B2CF9AE}" pid="144" name="TemplatesPath">
    <vt:lpwstr>\\COV01SRAP01\InfoCouncil\Templates</vt:lpwstr>
  </property>
  <property fmtid="{D5CDD505-2E9C-101B-9397-08002B2CF9AE}" pid="145" name="DefaultFont">
    <vt:lpwstr>Arial</vt:lpwstr>
  </property>
  <property fmtid="{D5CDD505-2E9C-101B-9397-08002B2CF9AE}" pid="146" name="ProtectedAgendaSections">
    <vt:lpwstr>1,5</vt:lpwstr>
  </property>
  <property fmtid="{D5CDD505-2E9C-101B-9397-08002B2CF9AE}" pid="147" name="AgendaHasAttachments">
    <vt:lpwstr>True</vt:lpwstr>
  </property>
  <property fmtid="{D5CDD505-2E9C-101B-9397-08002B2CF9AE}" pid="148" name="AgendaHasSigBlock">
    <vt:lpwstr>False</vt:lpwstr>
  </property>
  <property fmtid="{D5CDD505-2E9C-101B-9397-08002B2CF9AE}" pid="149" name="RecommendationAgendaSectionNo">
    <vt:lpwstr>3</vt:lpwstr>
  </property>
  <property fmtid="{D5CDD505-2E9C-101B-9397-08002B2CF9AE}" pid="150" name="SummaryAgendaSectionNo">
    <vt:lpwstr>0</vt:lpwstr>
  </property>
  <property fmtid="{D5CDD505-2E9C-101B-9397-08002B2CF9AE}" pid="151" name="ReferenceCommitteeRequired">
    <vt:lpwstr>False</vt:lpwstr>
  </property>
  <property fmtid="{D5CDD505-2E9C-101B-9397-08002B2CF9AE}" pid="152" name="RecommendationSection">
    <vt:lpwstr>2</vt:lpwstr>
  </property>
  <property fmtid="{D5CDD505-2E9C-101B-9397-08002B2CF9AE}" pid="153" name="SummarySection">
    <vt:lpwstr>0</vt:lpwstr>
  </property>
  <property fmtid="{D5CDD505-2E9C-101B-9397-08002B2CF9AE}" pid="154" name="ProtectedSections">
    <vt:lpwstr>1,4</vt:lpwstr>
  </property>
  <property fmtid="{D5CDD505-2E9C-101B-9397-08002B2CF9AE}" pid="155" name="OrigSectionCount">
    <vt:lpwstr>3</vt:lpwstr>
  </property>
  <property fmtid="{D5CDD505-2E9C-101B-9397-08002B2CF9AE}" pid="156" name="OrigRecommendationLength">
    <vt:lpwstr>0</vt:lpwstr>
  </property>
  <property fmtid="{D5CDD505-2E9C-101B-9397-08002B2CF9AE}" pid="157" name="DateMeetingFormatted">
    <vt:lpwstr>16 March 2021</vt:lpwstr>
  </property>
  <property fmtid="{D5CDD505-2E9C-101B-9397-08002B2CF9AE}" pid="158" name="ForceRevision">
    <vt:lpwstr>False</vt:lpwstr>
  </property>
  <property fmtid="{D5CDD505-2E9C-101B-9397-08002B2CF9AE}" pid="159" name="EDRMSContainerTitle">
    <vt:lpwstr>Bulk Rubbish and Greenwaste</vt:lpwstr>
  </property>
  <property fmtid="{D5CDD505-2E9C-101B-9397-08002B2CF9AE}" pid="160" name="EDRMSDestinationFolderTitle">
    <vt:lpwstr> </vt:lpwstr>
  </property>
  <property fmtid="{D5CDD505-2E9C-101B-9397-08002B2CF9AE}" pid="161" name="UpdateItemNo">
    <vt:lpwstr>False</vt:lpwstr>
  </property>
  <property fmtid="{D5CDD505-2E9C-101B-9397-08002B2CF9AE}" pid="162" name="LastSecurityLogins">
    <vt:lpwstr> </vt:lpwstr>
  </property>
  <property fmtid="{D5CDD505-2E9C-101B-9397-08002B2CF9AE}" pid="163" name="RecordIdAlternate">
    <vt:lpwstr>D21/39910</vt:lpwstr>
  </property>
  <property fmtid="{D5CDD505-2E9C-101B-9397-08002B2CF9AE}" pid="164" name="SortOrder">
    <vt:lpwstr>9</vt:lpwstr>
  </property>
  <property fmtid="{D5CDD505-2E9C-101B-9397-08002B2CF9AE}" pid="165" name="OrderNumber">
    <vt:lpwstr>9</vt:lpwstr>
  </property>
  <property fmtid="{D5CDD505-2E9C-101B-9397-08002B2CF9AE}" pid="166" name="ItemNumber">
    <vt:lpwstr>2</vt:lpwstr>
  </property>
  <property fmtid="{D5CDD505-2E9C-101B-9397-08002B2CF9AE}" pid="167" name="PDF3_Attachment_15863_1">
    <vt:lpwstr>Community Consultation Survey Results</vt:lpwstr>
  </property>
  <property fmtid="{D5CDD505-2E9C-101B-9397-08002B2CF9AE}" pid="168" name="AttachmentLevel">
    <vt:lpwstr>3</vt:lpwstr>
  </property>
  <property fmtid="{D5CDD505-2E9C-101B-9397-08002B2CF9AE}" pid="169" name="AnnexureLevel">
    <vt:lpwstr>2</vt:lpwstr>
  </property>
</Properties>
</file>